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A39C" w14:textId="5955FDAD" w:rsidR="000A0992" w:rsidRPr="000A0992" w:rsidRDefault="000A0992" w:rsidP="000A0992">
      <w:pPr>
        <w:spacing w:before="100" w:beforeAutospacing="1" w:after="100" w:afterAutospacing="1" w:line="240" w:lineRule="auto"/>
        <w:jc w:val="right"/>
        <w:rPr>
          <w:rFonts w:eastAsia="Times New Roman"/>
          <w:lang w:eastAsia="de-DE"/>
        </w:rPr>
      </w:pPr>
      <w:r>
        <w:rPr>
          <w:rFonts w:eastAsia="Times New Roman"/>
          <w:lang w:eastAsia="de-DE"/>
        </w:rPr>
        <w:t>Stand: 04.03.2020</w:t>
      </w:r>
      <w:bookmarkStart w:id="0" w:name="_GoBack"/>
      <w:bookmarkEnd w:id="0"/>
    </w:p>
    <w:p w14:paraId="326A20FE" w14:textId="7BA692F4" w:rsidR="00A95FB3" w:rsidRPr="00005CFF" w:rsidRDefault="00A95FB3" w:rsidP="005D6E85">
      <w:pPr>
        <w:spacing w:before="100" w:beforeAutospacing="1" w:after="100" w:afterAutospacing="1" w:line="240" w:lineRule="auto"/>
        <w:jc w:val="both"/>
        <w:outlineLvl w:val="0"/>
        <w:rPr>
          <w:rFonts w:eastAsia="Times New Roman"/>
          <w:b/>
          <w:bCs/>
          <w:kern w:val="36"/>
          <w:sz w:val="28"/>
          <w:szCs w:val="28"/>
          <w:lang w:eastAsia="de-DE"/>
        </w:rPr>
      </w:pPr>
      <w:r w:rsidRPr="00005CFF">
        <w:rPr>
          <w:rFonts w:eastAsia="Times New Roman"/>
          <w:b/>
          <w:bCs/>
          <w:kern w:val="36"/>
          <w:sz w:val="28"/>
          <w:szCs w:val="28"/>
          <w:lang w:eastAsia="de-DE"/>
        </w:rPr>
        <w:t>Praktikumsordnung</w:t>
      </w:r>
    </w:p>
    <w:p w14:paraId="2C8076C8" w14:textId="6DFD87EC" w:rsidR="00A95FB3" w:rsidRPr="00005CFF" w:rsidRDefault="00A95FB3" w:rsidP="005D6E85">
      <w:pPr>
        <w:spacing w:before="100" w:beforeAutospacing="1" w:after="100" w:afterAutospacing="1" w:line="240" w:lineRule="auto"/>
        <w:jc w:val="both"/>
        <w:outlineLvl w:val="1"/>
        <w:rPr>
          <w:rFonts w:eastAsia="Times New Roman"/>
          <w:b/>
          <w:bCs/>
          <w:i/>
          <w:iCs/>
          <w:sz w:val="28"/>
          <w:szCs w:val="28"/>
          <w:lang w:eastAsia="de-DE"/>
        </w:rPr>
      </w:pPr>
      <w:r w:rsidRPr="00005CFF">
        <w:rPr>
          <w:rFonts w:eastAsia="Times New Roman"/>
          <w:b/>
          <w:bCs/>
          <w:i/>
          <w:iCs/>
          <w:sz w:val="28"/>
          <w:szCs w:val="28"/>
          <w:lang w:eastAsia="de-DE"/>
        </w:rPr>
        <w:t xml:space="preserve">im </w:t>
      </w:r>
      <w:r w:rsidR="00E941CF" w:rsidRPr="00005CFF">
        <w:rPr>
          <w:rFonts w:eastAsia="Times New Roman"/>
          <w:b/>
          <w:bCs/>
          <w:i/>
          <w:iCs/>
          <w:sz w:val="28"/>
          <w:szCs w:val="28"/>
          <w:lang w:eastAsia="de-DE"/>
        </w:rPr>
        <w:t>Bachelors</w:t>
      </w:r>
      <w:r w:rsidRPr="00005CFF">
        <w:rPr>
          <w:rFonts w:eastAsia="Times New Roman"/>
          <w:b/>
          <w:bCs/>
          <w:i/>
          <w:iCs/>
          <w:sz w:val="28"/>
          <w:szCs w:val="28"/>
          <w:lang w:eastAsia="de-DE"/>
        </w:rPr>
        <w:t>tudiengang Sozialwissenschaften der Philosophischen Fakultät der Heinrich-Heine-Universität Düsseldorf</w:t>
      </w:r>
    </w:p>
    <w:p w14:paraId="5759AD92"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1" w:name="1"/>
      <w:r w:rsidRPr="00005CFF">
        <w:rPr>
          <w:rFonts w:eastAsia="Times New Roman"/>
          <w:b/>
          <w:bCs/>
          <w:sz w:val="24"/>
          <w:szCs w:val="24"/>
          <w:lang w:eastAsia="de-DE"/>
        </w:rPr>
        <w:t>§ 1 Allgemeines</w:t>
      </w:r>
      <w:bookmarkEnd w:id="1"/>
    </w:p>
    <w:p w14:paraId="2664AEDB" w14:textId="19E11C1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(1) Im Bachelorstudiengang Sozialwissenschaften sind die Studierenden gemäß der geltenden </w:t>
      </w:r>
      <w:r w:rsidRPr="005E6C09">
        <w:rPr>
          <w:rFonts w:eastAsia="Times New Roman"/>
          <w:color w:val="auto"/>
          <w:lang w:eastAsia="de-DE"/>
        </w:rPr>
        <w:t xml:space="preserve">Prüfungsordnung </w:t>
      </w:r>
      <w:r w:rsidR="005E6C09" w:rsidRPr="005E6C09">
        <w:rPr>
          <w:rFonts w:eastAsia="Times New Roman"/>
          <w:color w:val="auto"/>
          <w:lang w:eastAsia="de-DE"/>
        </w:rPr>
        <w:t>(PO 201</w:t>
      </w:r>
      <w:r w:rsidR="006E2736">
        <w:rPr>
          <w:rFonts w:eastAsia="Times New Roman"/>
          <w:color w:val="auto"/>
          <w:lang w:eastAsia="de-DE"/>
        </w:rPr>
        <w:t>8</w:t>
      </w:r>
      <w:r w:rsidR="005E6C09" w:rsidRPr="005E6C09">
        <w:rPr>
          <w:rFonts w:eastAsia="Times New Roman"/>
          <w:color w:val="auto"/>
          <w:lang w:eastAsia="de-DE"/>
        </w:rPr>
        <w:t xml:space="preserve">; letzte Änderung </w:t>
      </w:r>
      <w:r w:rsidR="006E2736">
        <w:rPr>
          <w:rFonts w:eastAsia="Times New Roman"/>
          <w:color w:val="auto"/>
          <w:lang w:eastAsia="de-DE"/>
        </w:rPr>
        <w:t>22.01.2020</w:t>
      </w:r>
      <w:r w:rsidR="005E6C09" w:rsidRPr="005E6C09">
        <w:rPr>
          <w:rFonts w:eastAsia="Times New Roman"/>
          <w:color w:val="auto"/>
          <w:lang w:eastAsia="de-DE"/>
        </w:rPr>
        <w:t>)</w:t>
      </w:r>
      <w:r w:rsidR="002663A6" w:rsidRPr="005E6C09">
        <w:rPr>
          <w:rFonts w:eastAsia="Times New Roman"/>
          <w:color w:val="auto"/>
          <w:lang w:eastAsia="de-DE"/>
        </w:rPr>
        <w:t xml:space="preserve"> </w:t>
      </w:r>
      <w:r w:rsidRPr="00005CFF">
        <w:rPr>
          <w:rFonts w:eastAsia="Times New Roman"/>
          <w:lang w:eastAsia="de-DE"/>
        </w:rPr>
        <w:t>verpflichtet, spätestens nach dem zweiten Studienjahr ein berufsfeldbezogenes Praktikum durchzuführen.</w:t>
      </w:r>
    </w:p>
    <w:p w14:paraId="7F94C1D9" w14:textId="7777777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(2) Die Praktikumsordnung regelt in Ergänzung der Studienordnung das Verfahren und gibt Richtlinien für die Inhalte des Praktikums sowie dessen Vor- und Nachbereitung. Darüber hinaus dient sie als Information für die Einrichtungen, in denen Praktika durchgeführt werden.</w:t>
      </w:r>
    </w:p>
    <w:p w14:paraId="08DDAE2D"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2" w:name="2"/>
      <w:r w:rsidRPr="00005CFF">
        <w:rPr>
          <w:rFonts w:eastAsia="Times New Roman"/>
          <w:b/>
          <w:bCs/>
          <w:sz w:val="24"/>
          <w:szCs w:val="24"/>
          <w:lang w:eastAsia="de-DE"/>
        </w:rPr>
        <w:t>§ 2 Rechtsverhältnis</w:t>
      </w:r>
      <w:bookmarkEnd w:id="2"/>
    </w:p>
    <w:p w14:paraId="3B6FB011" w14:textId="47167412"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(1) Das berufsfeldbezogene Praktikum ist in der Regel ein befristetes Ausbildungsverhältnis zwischen den Studierenden und einer Einrichtung mit dem Ziel, berufspraktische Kenntnisse und Erfahrungen zu sammeln. Die Art der Beschäftigung muss dem Ziel des Praktikums (§ </w:t>
      </w:r>
      <w:r w:rsidR="004F5327">
        <w:rPr>
          <w:rFonts w:eastAsia="Times New Roman"/>
          <w:lang w:eastAsia="de-DE"/>
        </w:rPr>
        <w:t xml:space="preserve">3 </w:t>
      </w:r>
      <w:r w:rsidRPr="00005CFF">
        <w:rPr>
          <w:rFonts w:eastAsia="Times New Roman"/>
          <w:lang w:eastAsia="de-DE"/>
        </w:rPr>
        <w:t>dieser Praktikumsordnung) entsprechen. Das Beschäftigungsverhältnis während des Praktikums soll in der Regel durch einen Praktikumsvertrag begründet werden. Wenn die das Praktikum anbietende Institution nicht über einen solchen Vertrag verfügt, kann ein Vordruck vom Praktikumsbüro des</w:t>
      </w:r>
      <w:r w:rsidR="00E941CF" w:rsidRPr="00005CFF">
        <w:rPr>
          <w:rFonts w:eastAsia="Times New Roman"/>
          <w:lang w:eastAsia="de-DE"/>
        </w:rPr>
        <w:t xml:space="preserve"> Instituts für </w:t>
      </w:r>
      <w:r w:rsidR="00045F1C" w:rsidRPr="00005CFF">
        <w:rPr>
          <w:rFonts w:eastAsia="Times New Roman"/>
          <w:lang w:eastAsia="de-DE"/>
        </w:rPr>
        <w:t>Sozialwissenschaften</w:t>
      </w:r>
      <w:r w:rsidRPr="00005CFF">
        <w:rPr>
          <w:rFonts w:eastAsia="Times New Roman"/>
          <w:lang w:eastAsia="de-DE"/>
        </w:rPr>
        <w:t xml:space="preserve"> zur Verfügung gestellt </w:t>
      </w:r>
      <w:r w:rsidR="00045F1C" w:rsidRPr="00005CFF">
        <w:rPr>
          <w:rFonts w:eastAsia="Times New Roman"/>
          <w:lang w:eastAsia="de-DE"/>
        </w:rPr>
        <w:t>werden.</w:t>
      </w:r>
      <w:r w:rsidR="00005CFF">
        <w:rPr>
          <w:rFonts w:eastAsia="Times New Roman"/>
          <w:lang w:eastAsia="de-DE"/>
        </w:rPr>
        <w:t xml:space="preserve"> </w:t>
      </w:r>
      <w:r w:rsidR="00045F1C" w:rsidRPr="00005CFF">
        <w:rPr>
          <w:rFonts w:eastAsia="Times New Roman"/>
          <w:lang w:eastAsia="de-DE"/>
        </w:rPr>
        <w:t>Der</w:t>
      </w:r>
      <w:r w:rsidRPr="00005CFF">
        <w:rPr>
          <w:rFonts w:eastAsia="Times New Roman"/>
          <w:lang w:eastAsia="de-DE"/>
        </w:rPr>
        <w:t xml:space="preserve"> Praktikantin oder dem Praktikanten soll vom Praktikumsträger ein qualifiziertes Zeugnis ausgestellt werden. </w:t>
      </w:r>
    </w:p>
    <w:p w14:paraId="46C24D19" w14:textId="19E4BD98"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(2) Im Praktikumsvertrag sollen die Rechte und Pflichten der Praktikantinnen </w:t>
      </w:r>
      <w:r w:rsidR="002663A6" w:rsidRPr="00005CFF">
        <w:rPr>
          <w:rFonts w:eastAsia="Times New Roman"/>
          <w:lang w:eastAsia="de-DE"/>
        </w:rPr>
        <w:t xml:space="preserve">/ </w:t>
      </w:r>
      <w:r w:rsidRPr="00005CFF">
        <w:rPr>
          <w:rFonts w:eastAsia="Times New Roman"/>
          <w:lang w:eastAsia="de-DE"/>
        </w:rPr>
        <w:t xml:space="preserve">Praktikanten und des Praktikumsträgers festgelegt sein. Dessen Hausordnung, Verhaltensvorschriften oder sonstige Regeln gelten für die Praktikantinnen und Praktikanten uneingeschränkt. Die Praktikantinnen und Praktikanten haben keinen Rechtsanspruch auf Gewährung einer Vergütung. </w:t>
      </w:r>
    </w:p>
    <w:p w14:paraId="27149884"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3" w:name="3"/>
      <w:r w:rsidRPr="00005CFF">
        <w:rPr>
          <w:rFonts w:eastAsia="Times New Roman"/>
          <w:b/>
          <w:bCs/>
          <w:sz w:val="24"/>
          <w:szCs w:val="24"/>
          <w:lang w:eastAsia="de-DE"/>
        </w:rPr>
        <w:t>§ 3 Ziele und inhaltliche Gestaltung der Praktika</w:t>
      </w:r>
      <w:bookmarkEnd w:id="3"/>
    </w:p>
    <w:p w14:paraId="5C2BD106" w14:textId="7777777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(1) Mit der Durchführung der Praktika soll der Austausch zwischen universitärer Ausbildung und beruflicher Praxis intensiviert werden. Für die Studierenden ist dieser Austausch mit folgenden Zielen verbunden:</w:t>
      </w:r>
    </w:p>
    <w:p w14:paraId="17FEC18D" w14:textId="77777777" w:rsidR="00A95FB3" w:rsidRPr="00005CFF" w:rsidRDefault="00A95FB3" w:rsidP="005D6E85">
      <w:pPr>
        <w:numPr>
          <w:ilvl w:val="0"/>
          <w:numId w:val="1"/>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Sie sollen die Möglichkeit erhalten, die jeweils gewählten Berufsfelder kennenzulernen und durch die Einbindung in konkrete Arbeitsprozesse berufliche Erfahrungen zu gewinnen. </w:t>
      </w:r>
    </w:p>
    <w:p w14:paraId="2354070E" w14:textId="774A41AA" w:rsidR="00A95FB3" w:rsidRPr="00005CFF" w:rsidRDefault="00A95FB3" w:rsidP="005D6E85">
      <w:pPr>
        <w:numPr>
          <w:ilvl w:val="0"/>
          <w:numId w:val="1"/>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Die Arbeit in einem Berufsfeld soll ermöglichen, die im Studium erworbenen Kenntnisse der Theorie und Empirie in der Praxis anzuwenden, fehlende Wissensbereiche zu erkennen und Anregungen für die weitere Studiengestaltung </w:t>
      </w:r>
      <w:r w:rsidR="002663A6" w:rsidRPr="00005CFF">
        <w:rPr>
          <w:rFonts w:eastAsia="Times New Roman"/>
          <w:lang w:eastAsia="de-DE"/>
        </w:rPr>
        <w:t xml:space="preserve">sowie </w:t>
      </w:r>
      <w:r w:rsidRPr="00005CFF">
        <w:rPr>
          <w:rFonts w:eastAsia="Times New Roman"/>
          <w:lang w:eastAsia="de-DE"/>
        </w:rPr>
        <w:t xml:space="preserve">ggf. für die Themenstellung der Bachelorarbeit zu erhalten. </w:t>
      </w:r>
    </w:p>
    <w:p w14:paraId="699F6CD7" w14:textId="58683141" w:rsidR="00A95FB3" w:rsidRPr="00005CFF" w:rsidRDefault="00A95FB3" w:rsidP="005D6E85">
      <w:pPr>
        <w:numPr>
          <w:ilvl w:val="0"/>
          <w:numId w:val="1"/>
        </w:numPr>
        <w:spacing w:before="100" w:beforeAutospacing="1" w:after="100" w:afterAutospacing="1" w:line="240" w:lineRule="auto"/>
        <w:jc w:val="both"/>
        <w:rPr>
          <w:rFonts w:eastAsia="Times New Roman"/>
          <w:lang w:eastAsia="de-DE"/>
        </w:rPr>
      </w:pPr>
      <w:r w:rsidRPr="00005CFF">
        <w:rPr>
          <w:rFonts w:eastAsia="Times New Roman"/>
          <w:lang w:eastAsia="de-DE"/>
        </w:rPr>
        <w:t>Damit verbunden soll das Praktikum den Studierenden helfen</w:t>
      </w:r>
      <w:r w:rsidR="00F6297E">
        <w:rPr>
          <w:rFonts w:eastAsia="Times New Roman"/>
          <w:lang w:eastAsia="de-DE"/>
        </w:rPr>
        <w:t>,</w:t>
      </w:r>
      <w:r w:rsidRPr="00005CFF">
        <w:rPr>
          <w:rFonts w:eastAsia="Times New Roman"/>
          <w:lang w:eastAsia="de-DE"/>
        </w:rPr>
        <w:t xml:space="preserve"> Aufschlüsse darüber zu gewinnen, ob die Orientierung auf ein Berufsfeld tatsächlich den Fähigkeiten und persönlichen Eigenschaften entgegenkommt</w:t>
      </w:r>
      <w:r w:rsidR="002663A6" w:rsidRPr="00005CFF">
        <w:rPr>
          <w:rFonts w:eastAsia="Times New Roman"/>
          <w:lang w:eastAsia="de-DE"/>
        </w:rPr>
        <w:t xml:space="preserve"> oder eine Um-/Neuorientierung sinnvoll ist.</w:t>
      </w:r>
    </w:p>
    <w:p w14:paraId="241F5C42" w14:textId="7777777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(2) Den an der Durchführung des Bachelorstudiengangs Sozialwissenschaften beteiligten Fächern sollen über die Auswertung der durchgeführten Praktika Rückschlüsse für die inhaltliche Entwicklung des Studiengangs ermöglicht werden. </w:t>
      </w:r>
    </w:p>
    <w:p w14:paraId="622315E2" w14:textId="7777777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lastRenderedPageBreak/>
        <w:t>(3) Die Studierenden sollen während ihres Praktikums entweder in das laufende Tagesgeschäft des Praktikumsträgers eingebunden werden oder im Rahmen einer oder mehrerer Projektaufgaben für den Aufgabenbereich typische, aber über das Tagesgeschäft hinausgehende, Aufgaben bearbeiten. Praktika, in denen überwiegend hospitiert werden soll, können daher nur in begründeten Ausnahmefällen anerkannt werden.</w:t>
      </w:r>
    </w:p>
    <w:p w14:paraId="770B6AFF" w14:textId="0F584846" w:rsidR="00E941CF" w:rsidRPr="00005CFF" w:rsidRDefault="00E941CF"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(4) Neben </w:t>
      </w:r>
      <w:r w:rsidR="002663A6" w:rsidRPr="00005CFF">
        <w:rPr>
          <w:rFonts w:eastAsia="Times New Roman"/>
          <w:lang w:eastAsia="de-DE"/>
        </w:rPr>
        <w:t xml:space="preserve">der </w:t>
      </w:r>
      <w:r w:rsidRPr="00005CFF">
        <w:rPr>
          <w:rFonts w:eastAsia="Times New Roman"/>
          <w:lang w:eastAsia="de-DE"/>
        </w:rPr>
        <w:t>Praktik</w:t>
      </w:r>
      <w:r w:rsidR="002663A6" w:rsidRPr="00005CFF">
        <w:rPr>
          <w:rFonts w:eastAsia="Times New Roman"/>
          <w:lang w:eastAsia="de-DE"/>
        </w:rPr>
        <w:t>umsdurchführung</w:t>
      </w:r>
      <w:r w:rsidRPr="00005CFF">
        <w:rPr>
          <w:rFonts w:eastAsia="Times New Roman"/>
          <w:lang w:eastAsia="de-DE"/>
        </w:rPr>
        <w:t xml:space="preserve"> besteht die Möglichkeit, qualifizierte berufspraktische Tätigkeiten als Äquivalent für das Praktikum anzurechnen.</w:t>
      </w:r>
    </w:p>
    <w:p w14:paraId="0C14A80F"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4" w:name="4"/>
      <w:r w:rsidRPr="00005CFF">
        <w:rPr>
          <w:rFonts w:eastAsia="Times New Roman"/>
          <w:b/>
          <w:bCs/>
          <w:sz w:val="24"/>
          <w:szCs w:val="24"/>
          <w:lang w:eastAsia="de-DE"/>
        </w:rPr>
        <w:t>§ 4 Einsatzbereiche, Dauer und Durchführungsart der Praktika</w:t>
      </w:r>
      <w:bookmarkEnd w:id="4"/>
    </w:p>
    <w:p w14:paraId="0F7FFED3" w14:textId="423B4487"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(1) Als Einsatzbereiche für ein Praktikum werden Berufsfelder anerkannt, für die der Studiengang </w:t>
      </w:r>
      <w:r w:rsidR="005871EB">
        <w:rPr>
          <w:rFonts w:eastAsia="Times New Roman"/>
          <w:lang w:eastAsia="de-DE"/>
        </w:rPr>
        <w:t>grundlegende Qualifikationen liefert. Dies</w:t>
      </w:r>
      <w:r w:rsidR="00284816">
        <w:rPr>
          <w:rFonts w:eastAsia="Times New Roman"/>
          <w:lang w:eastAsia="de-DE"/>
        </w:rPr>
        <w:t>e</w:t>
      </w:r>
      <w:r w:rsidR="005871EB">
        <w:rPr>
          <w:rFonts w:eastAsia="Times New Roman"/>
          <w:lang w:eastAsia="de-DE"/>
        </w:rPr>
        <w:t xml:space="preserve"> sind</w:t>
      </w:r>
      <w:r w:rsidRPr="00005CFF">
        <w:rPr>
          <w:rFonts w:eastAsia="Times New Roman"/>
          <w:lang w:eastAsia="de-DE"/>
        </w:rPr>
        <w:t xml:space="preserve"> z.B. Journalismus, Kommunikations- und Medienanalyse, Marketing und Werbung, Markt-, Medien- und Meinungsforschung, Medienproduktion,</w:t>
      </w:r>
      <w:r w:rsidR="00284816">
        <w:rPr>
          <w:rFonts w:eastAsia="Times New Roman"/>
          <w:lang w:eastAsia="de-DE"/>
        </w:rPr>
        <w:t xml:space="preserve"> Aus-, Fort- und Weiterbildung, politische und soziale Bildungsarbeit, Human Resources,</w:t>
      </w:r>
      <w:r w:rsidRPr="00005CFF">
        <w:rPr>
          <w:rFonts w:eastAsia="Times New Roman"/>
          <w:lang w:eastAsia="de-DE"/>
        </w:rPr>
        <w:t xml:space="preserve"> Organisations- und Personalentwicklung, Public Relations und Medienberatung in Verwaltungen, Unternehmen, Medien, Verbänden sowie kulturellen und politischen Initiativen und Institutionen. </w:t>
      </w:r>
      <w:r w:rsidR="005871EB">
        <w:rPr>
          <w:rFonts w:eastAsia="Times New Roman"/>
          <w:lang w:eastAsia="de-DE"/>
        </w:rPr>
        <w:t>Die Anerkennung anderer Einsatzbereiche wird individuell geprüft.</w:t>
      </w:r>
    </w:p>
    <w:p w14:paraId="3C5FA10C" w14:textId="62D5B4DE"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(2) Das Praktikum sollte als Blockpraktikum abgeleistet werden. Es hat eine Dauer von mindestens 12 Wochen</w:t>
      </w:r>
      <w:r w:rsidR="00045F1C" w:rsidRPr="00005CFF">
        <w:rPr>
          <w:rFonts w:eastAsia="Times New Roman"/>
          <w:lang w:eastAsia="de-DE"/>
        </w:rPr>
        <w:t xml:space="preserve"> oder eine </w:t>
      </w:r>
      <w:r w:rsidR="0002469F" w:rsidRPr="00005CFF">
        <w:rPr>
          <w:rFonts w:eastAsia="Times New Roman"/>
          <w:lang w:eastAsia="de-DE"/>
        </w:rPr>
        <w:t>Mindestg</w:t>
      </w:r>
      <w:r w:rsidR="00045F1C" w:rsidRPr="00005CFF">
        <w:rPr>
          <w:rFonts w:eastAsia="Times New Roman"/>
          <w:lang w:eastAsia="de-DE"/>
        </w:rPr>
        <w:t>esamtarbeitszeit von 460 Stunden</w:t>
      </w:r>
      <w:r w:rsidR="0002469F" w:rsidRPr="00005CFF">
        <w:rPr>
          <w:rFonts w:eastAsia="Times New Roman"/>
          <w:lang w:eastAsia="de-DE"/>
        </w:rPr>
        <w:t>.</w:t>
      </w:r>
      <w:r w:rsidRPr="00005CFF">
        <w:rPr>
          <w:rFonts w:eastAsia="Times New Roman"/>
          <w:lang w:eastAsia="de-DE"/>
        </w:rPr>
        <w:t xml:space="preserve"> </w:t>
      </w:r>
      <w:r w:rsidR="002663A6" w:rsidRPr="00005CFF">
        <w:rPr>
          <w:rFonts w:eastAsia="Times New Roman"/>
          <w:lang w:eastAsia="de-DE"/>
        </w:rPr>
        <w:t xml:space="preserve">Die Anzahl der abzuleistenden </w:t>
      </w:r>
      <w:r w:rsidR="00BE6019" w:rsidRPr="00005CFF">
        <w:rPr>
          <w:rFonts w:eastAsia="Times New Roman"/>
          <w:lang w:eastAsia="de-DE"/>
        </w:rPr>
        <w:t>Stunden ent</w:t>
      </w:r>
      <w:r w:rsidR="002663A6" w:rsidRPr="00005CFF">
        <w:rPr>
          <w:rFonts w:eastAsia="Times New Roman"/>
          <w:lang w:eastAsia="de-DE"/>
        </w:rPr>
        <w:t>spricht dem Produkt der</w:t>
      </w:r>
      <w:r w:rsidR="00BE6019" w:rsidRPr="00005CFF">
        <w:rPr>
          <w:rFonts w:eastAsia="Times New Roman"/>
          <w:lang w:eastAsia="de-DE"/>
        </w:rPr>
        <w:t xml:space="preserve"> (im Einsatzbereich)</w:t>
      </w:r>
      <w:r w:rsidR="002663A6" w:rsidRPr="00005CFF">
        <w:rPr>
          <w:rFonts w:eastAsia="Times New Roman"/>
          <w:lang w:eastAsia="de-DE"/>
        </w:rPr>
        <w:t xml:space="preserve"> </w:t>
      </w:r>
      <w:r w:rsidR="00BE6019" w:rsidRPr="00005CFF">
        <w:rPr>
          <w:rFonts w:eastAsia="Times New Roman"/>
          <w:lang w:eastAsia="de-DE"/>
        </w:rPr>
        <w:t>üblichen/tariflichen Wochenarbeitszeit multipliziert mit dem Faktor 12</w:t>
      </w:r>
      <w:r w:rsidRPr="00005CFF">
        <w:rPr>
          <w:rFonts w:eastAsia="Times New Roman"/>
          <w:lang w:eastAsia="de-DE"/>
        </w:rPr>
        <w:t xml:space="preserve">. In begründeten Ausnahmefällen kann diese Zeit </w:t>
      </w:r>
      <w:r w:rsidR="00BE6019" w:rsidRPr="00005CFF">
        <w:rPr>
          <w:rFonts w:eastAsia="Times New Roman"/>
          <w:lang w:eastAsia="de-DE"/>
        </w:rPr>
        <w:t xml:space="preserve">unterschiedlich </w:t>
      </w:r>
      <w:r w:rsidRPr="00005CFF">
        <w:rPr>
          <w:rFonts w:eastAsia="Times New Roman"/>
          <w:lang w:eastAsia="de-DE"/>
        </w:rPr>
        <w:t>aufgeteilt werden, wobei ein zusammenhängender Einsatzzeitraum von 6 Wochen nicht unterschritten werden soll</w:t>
      </w:r>
      <w:r w:rsidR="00580026" w:rsidRPr="00005CFF">
        <w:rPr>
          <w:rFonts w:eastAsia="Times New Roman"/>
          <w:lang w:eastAsia="de-DE"/>
        </w:rPr>
        <w:t>te</w:t>
      </w:r>
      <w:r w:rsidRPr="00005CFF">
        <w:rPr>
          <w:rFonts w:eastAsia="Times New Roman"/>
          <w:lang w:eastAsia="de-DE"/>
        </w:rPr>
        <w:t xml:space="preserve">. Besondere inhaltliche oder organisatorische Gründe, z.B. Projektaufgaben oder journalistische Tätigkeiten, können zu einer Abweichung von dieser Regel führen, so dass der Arbeitseinsatz nur an bestimmten Tagen oder zu bestimmten Tageszeiten erfolgt. In diesen Fällen muss sichergestellt sein, dass das Gesamtvolumen des Praktikums dem o.g. zeitlichen Rahmen entspricht. </w:t>
      </w:r>
    </w:p>
    <w:p w14:paraId="3BB20C45" w14:textId="4BA98D03"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(3) </w:t>
      </w:r>
      <w:r w:rsidR="0002469F" w:rsidRPr="00005CFF">
        <w:rPr>
          <w:rFonts w:eastAsia="Times New Roman"/>
          <w:lang w:eastAsia="de-DE"/>
        </w:rPr>
        <w:t>Empfohlen wird die Durchführung des</w:t>
      </w:r>
      <w:r w:rsidRPr="00005CFF">
        <w:rPr>
          <w:rFonts w:eastAsia="Times New Roman"/>
          <w:lang w:eastAsia="de-DE"/>
        </w:rPr>
        <w:t xml:space="preserve"> Praktikum</w:t>
      </w:r>
      <w:r w:rsidR="0002469F" w:rsidRPr="00005CFF">
        <w:rPr>
          <w:rFonts w:eastAsia="Times New Roman"/>
          <w:lang w:eastAsia="de-DE"/>
        </w:rPr>
        <w:t xml:space="preserve">s </w:t>
      </w:r>
      <w:r w:rsidRPr="00005CFF">
        <w:rPr>
          <w:rFonts w:eastAsia="Times New Roman"/>
          <w:lang w:eastAsia="de-DE"/>
        </w:rPr>
        <w:t xml:space="preserve">frühestens nach Ende des 2. und vor </w:t>
      </w:r>
      <w:r w:rsidR="0002469F" w:rsidRPr="00005CFF">
        <w:rPr>
          <w:rFonts w:eastAsia="Times New Roman"/>
          <w:lang w:eastAsia="de-DE"/>
        </w:rPr>
        <w:t>Beginn des 5. Semesters</w:t>
      </w:r>
      <w:r w:rsidRPr="00005CFF">
        <w:rPr>
          <w:rFonts w:eastAsia="Times New Roman"/>
          <w:lang w:eastAsia="de-DE"/>
        </w:rPr>
        <w:t>.</w:t>
      </w:r>
      <w:r w:rsidR="0002469F" w:rsidRPr="00005CFF">
        <w:rPr>
          <w:rFonts w:eastAsia="Times New Roman"/>
          <w:lang w:eastAsia="de-DE"/>
        </w:rPr>
        <w:t xml:space="preserve"> In Ausnahmefällen sind qualifizierte, einschlägige berufliche Erfahrungen abweichend von dieser z</w:t>
      </w:r>
      <w:r w:rsidR="00D41105">
        <w:rPr>
          <w:rFonts w:eastAsia="Times New Roman"/>
          <w:lang w:eastAsia="de-DE"/>
        </w:rPr>
        <w:t>eitlichen Angabe möglich und</w:t>
      </w:r>
      <w:r w:rsidR="0002469F" w:rsidRPr="00005CFF">
        <w:rPr>
          <w:rFonts w:eastAsia="Times New Roman"/>
          <w:lang w:eastAsia="de-DE"/>
        </w:rPr>
        <w:t xml:space="preserve"> für das Pflichtpraktikum anrechenbar. </w:t>
      </w:r>
    </w:p>
    <w:p w14:paraId="388D94C6" w14:textId="77777777" w:rsidR="00BE6019" w:rsidRPr="00005CFF" w:rsidRDefault="00BE6019"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(4) Die Praktikumsdurchführung muss nicht grundsätzlich durch das Praktikumsbüro genehmigt werden. </w:t>
      </w:r>
    </w:p>
    <w:p w14:paraId="2A914460" w14:textId="5F19E600"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w:t>
      </w:r>
      <w:r w:rsidR="0088213F" w:rsidRPr="00005CFF">
        <w:rPr>
          <w:rFonts w:eastAsia="Times New Roman"/>
          <w:lang w:eastAsia="de-DE"/>
        </w:rPr>
        <w:t>5</w:t>
      </w:r>
      <w:r w:rsidRPr="00005CFF">
        <w:rPr>
          <w:rFonts w:eastAsia="Times New Roman"/>
          <w:lang w:eastAsia="de-DE"/>
        </w:rPr>
        <w:t>) Wenn im Einzelfall besondere Einsatzbereiche/-zeiten möglich bzw. erforderlich sind, müssen diese vor Abschluss des Praktikumsvertrags mit dem Praktikumsbüro abgesprochen werden, damit sichergestellt ist, dass das Praktikum als Pflichtpraktikum im Sinne dieser Praktikumsordnung anerkannt werden kann.</w:t>
      </w:r>
    </w:p>
    <w:p w14:paraId="21F8E58D"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5" w:name="5"/>
      <w:r w:rsidRPr="00005CFF">
        <w:rPr>
          <w:rFonts w:eastAsia="Times New Roman"/>
          <w:b/>
          <w:bCs/>
          <w:sz w:val="24"/>
          <w:szCs w:val="24"/>
          <w:lang w:eastAsia="de-DE"/>
        </w:rPr>
        <w:t>§ 5 Vor- und Nachbereitung der Praktika, Praktikumsbericht</w:t>
      </w:r>
      <w:bookmarkEnd w:id="5"/>
    </w:p>
    <w:p w14:paraId="648B216C" w14:textId="556239E3"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(1) In der Regel sollte </w:t>
      </w:r>
      <w:r w:rsidR="0088213F" w:rsidRPr="00005CFF">
        <w:rPr>
          <w:rFonts w:eastAsia="Times New Roman"/>
          <w:lang w:eastAsia="de-DE"/>
        </w:rPr>
        <w:t xml:space="preserve">ab dem </w:t>
      </w:r>
      <w:r w:rsidRPr="00005CFF">
        <w:rPr>
          <w:rFonts w:eastAsia="Times New Roman"/>
          <w:lang w:eastAsia="de-DE"/>
        </w:rPr>
        <w:t xml:space="preserve">Ende des ersten Studienjahres die </w:t>
      </w:r>
      <w:r w:rsidR="00580026" w:rsidRPr="00005CFF">
        <w:rPr>
          <w:rFonts w:eastAsia="Times New Roman"/>
          <w:lang w:eastAsia="de-DE"/>
        </w:rPr>
        <w:t xml:space="preserve">Durchführung eines Praktikums geplant werden. Hier kann das Praktikumsbüro </w:t>
      </w:r>
      <w:r w:rsidRPr="00005CFF">
        <w:rPr>
          <w:rFonts w:eastAsia="Times New Roman"/>
          <w:lang w:eastAsia="de-DE"/>
        </w:rPr>
        <w:t xml:space="preserve">des </w:t>
      </w:r>
      <w:r w:rsidR="00580026" w:rsidRPr="00005CFF">
        <w:rPr>
          <w:rFonts w:eastAsia="Times New Roman"/>
          <w:lang w:eastAsia="de-DE"/>
        </w:rPr>
        <w:t xml:space="preserve">Instituts für </w:t>
      </w:r>
      <w:r w:rsidRPr="00005CFF">
        <w:rPr>
          <w:rFonts w:eastAsia="Times New Roman"/>
          <w:lang w:eastAsia="de-DE"/>
        </w:rPr>
        <w:t>Sozialwissenschaft</w:t>
      </w:r>
      <w:r w:rsidR="00580026" w:rsidRPr="00005CFF">
        <w:rPr>
          <w:rFonts w:eastAsia="Times New Roman"/>
          <w:lang w:eastAsia="de-DE"/>
        </w:rPr>
        <w:t xml:space="preserve">en </w:t>
      </w:r>
      <w:r w:rsidR="00BC458D" w:rsidRPr="00005CFF">
        <w:rPr>
          <w:rFonts w:eastAsia="Times New Roman"/>
          <w:lang w:eastAsia="de-DE"/>
        </w:rPr>
        <w:t>beraten und unterstützen</w:t>
      </w:r>
      <w:r w:rsidRPr="00005CFF">
        <w:rPr>
          <w:rFonts w:eastAsia="Times New Roman"/>
          <w:lang w:eastAsia="de-DE"/>
        </w:rPr>
        <w:t xml:space="preserve">. </w:t>
      </w:r>
    </w:p>
    <w:p w14:paraId="488E05D9" w14:textId="71256DBC"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(2) Das Praktikum wird in speziellen Kursen</w:t>
      </w:r>
      <w:r w:rsidR="00703D20">
        <w:rPr>
          <w:rFonts w:eastAsia="Times New Roman"/>
          <w:lang w:eastAsia="de-DE"/>
        </w:rPr>
        <w:t xml:space="preserve"> (gemäß oben genannter Prüfungsordnung, fachspezifischer Anhang, S. 11</w:t>
      </w:r>
      <w:r w:rsidR="00F75E93">
        <w:rPr>
          <w:rFonts w:eastAsia="Times New Roman"/>
          <w:lang w:eastAsia="de-DE"/>
        </w:rPr>
        <w:t>8</w:t>
      </w:r>
      <w:r w:rsidR="00703D20">
        <w:rPr>
          <w:rFonts w:eastAsia="Times New Roman"/>
          <w:lang w:eastAsia="de-DE"/>
        </w:rPr>
        <w:t>)</w:t>
      </w:r>
      <w:r w:rsidR="005E6C09">
        <w:rPr>
          <w:rFonts w:eastAsia="Times New Roman"/>
          <w:lang w:eastAsia="de-DE"/>
        </w:rPr>
        <w:t xml:space="preserve"> </w:t>
      </w:r>
      <w:r w:rsidRPr="00005CFF">
        <w:rPr>
          <w:rFonts w:eastAsia="Times New Roman"/>
          <w:lang w:eastAsia="de-DE"/>
        </w:rPr>
        <w:t xml:space="preserve">vor- und nachbereitet: </w:t>
      </w:r>
    </w:p>
    <w:p w14:paraId="0B8338F7" w14:textId="04E1D884" w:rsidR="00A95FB3" w:rsidRPr="00005CFF" w:rsidRDefault="00A95FB3" w:rsidP="005D6E85">
      <w:pPr>
        <w:numPr>
          <w:ilvl w:val="0"/>
          <w:numId w:val="2"/>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In </w:t>
      </w:r>
      <w:r w:rsidR="00BC458D" w:rsidRPr="00005CFF">
        <w:rPr>
          <w:rFonts w:eastAsia="Times New Roman"/>
          <w:lang w:eastAsia="de-DE"/>
        </w:rPr>
        <w:t xml:space="preserve">den </w:t>
      </w:r>
      <w:r w:rsidRPr="00005CFF">
        <w:rPr>
          <w:rFonts w:eastAsia="Times New Roman"/>
          <w:lang w:eastAsia="de-DE"/>
        </w:rPr>
        <w:t xml:space="preserve">vorbereitenden Berufsfeldkursen werden </w:t>
      </w:r>
      <w:r w:rsidR="00BC458D" w:rsidRPr="00005CFF">
        <w:rPr>
          <w:rFonts w:eastAsia="Times New Roman"/>
          <w:lang w:eastAsia="de-DE"/>
        </w:rPr>
        <w:t xml:space="preserve">Informationen </w:t>
      </w:r>
      <w:r w:rsidRPr="00005CFF">
        <w:rPr>
          <w:rFonts w:eastAsia="Times New Roman"/>
          <w:lang w:eastAsia="de-DE"/>
        </w:rPr>
        <w:t>zu konkrete</w:t>
      </w:r>
      <w:r w:rsidR="0002469F" w:rsidRPr="00005CFF">
        <w:rPr>
          <w:rFonts w:eastAsia="Times New Roman"/>
          <w:lang w:eastAsia="de-DE"/>
        </w:rPr>
        <w:t>n</w:t>
      </w:r>
      <w:r w:rsidRPr="00005CFF">
        <w:rPr>
          <w:rFonts w:eastAsia="Times New Roman"/>
          <w:lang w:eastAsia="de-DE"/>
        </w:rPr>
        <w:t xml:space="preserve"> Themenstellungen sozialwissenschaftliche</w:t>
      </w:r>
      <w:r w:rsidR="00BC458D" w:rsidRPr="00005CFF">
        <w:rPr>
          <w:rFonts w:eastAsia="Times New Roman"/>
          <w:lang w:eastAsia="de-DE"/>
        </w:rPr>
        <w:t>r</w:t>
      </w:r>
      <w:r w:rsidRPr="00005CFF">
        <w:rPr>
          <w:rFonts w:eastAsia="Times New Roman"/>
          <w:lang w:eastAsia="de-DE"/>
        </w:rPr>
        <w:t xml:space="preserve"> Berufsfelder exemplarisch vorgestellt und </w:t>
      </w:r>
      <w:r w:rsidRPr="00005CFF">
        <w:rPr>
          <w:rFonts w:eastAsia="Times New Roman"/>
          <w:lang w:eastAsia="de-DE"/>
        </w:rPr>
        <w:lastRenderedPageBreak/>
        <w:t>unter Einbeziehung von Praktikerinnen und Praktikern bearbeitet</w:t>
      </w:r>
      <w:r w:rsidR="00BC458D" w:rsidRPr="00005CFF">
        <w:rPr>
          <w:rFonts w:eastAsia="Times New Roman"/>
          <w:lang w:eastAsia="de-DE"/>
        </w:rPr>
        <w:t>, um Inhalte und Anforderungen dieser Berufsfelder kennenzulernen.</w:t>
      </w:r>
      <w:r w:rsidRPr="00005CFF">
        <w:rPr>
          <w:rFonts w:eastAsia="Times New Roman"/>
          <w:lang w:eastAsia="de-DE"/>
        </w:rPr>
        <w:t xml:space="preserve"> </w:t>
      </w:r>
    </w:p>
    <w:p w14:paraId="442D1B1F" w14:textId="623622B4" w:rsidR="00A95FB3" w:rsidRPr="00005CFF" w:rsidRDefault="00A95FB3" w:rsidP="005D6E85">
      <w:pPr>
        <w:numPr>
          <w:ilvl w:val="0"/>
          <w:numId w:val="2"/>
        </w:numPr>
        <w:spacing w:before="100" w:beforeAutospacing="1" w:after="100" w:afterAutospacing="1" w:line="240" w:lineRule="auto"/>
        <w:jc w:val="both"/>
        <w:rPr>
          <w:rFonts w:eastAsia="Times New Roman"/>
          <w:lang w:eastAsia="de-DE"/>
        </w:rPr>
      </w:pPr>
      <w:r w:rsidRPr="00005CFF">
        <w:rPr>
          <w:rFonts w:eastAsia="Times New Roman"/>
          <w:lang w:eastAsia="de-DE"/>
        </w:rPr>
        <w:t>Die Nachbereitung erfolgt in den Praktikumskursen, die sich dem Praktikum anschließen. Sie dienen einer gemeinsamen Auswertung der Erfahrungen aus verschiedenen Praxisfeldern. Zur Auswertung gehört ein Praktikumsbericht, der vom Praktikumsbüro abgenommen werden muss.</w:t>
      </w:r>
      <w:r w:rsidR="0002469F" w:rsidRPr="00005CFF">
        <w:rPr>
          <w:rFonts w:eastAsia="Times New Roman"/>
          <w:lang w:eastAsia="de-DE"/>
        </w:rPr>
        <w:t xml:space="preserve"> Der Praktik</w:t>
      </w:r>
      <w:r w:rsidR="00BC458D" w:rsidRPr="00005CFF">
        <w:rPr>
          <w:rFonts w:eastAsia="Times New Roman"/>
          <w:lang w:eastAsia="de-DE"/>
        </w:rPr>
        <w:t>u</w:t>
      </w:r>
      <w:r w:rsidR="0002469F" w:rsidRPr="00005CFF">
        <w:rPr>
          <w:rFonts w:eastAsia="Times New Roman"/>
          <w:lang w:eastAsia="de-DE"/>
        </w:rPr>
        <w:t xml:space="preserve">msbericht </w:t>
      </w:r>
      <w:r w:rsidR="00BC458D" w:rsidRPr="00005CFF">
        <w:rPr>
          <w:rFonts w:eastAsia="Times New Roman"/>
          <w:lang w:eastAsia="de-DE"/>
        </w:rPr>
        <w:t xml:space="preserve">gehört hinsichtlich der </w:t>
      </w:r>
      <w:r w:rsidR="0002469F" w:rsidRPr="00005CFF">
        <w:rPr>
          <w:rFonts w:eastAsia="Times New Roman"/>
          <w:lang w:eastAsia="de-DE"/>
        </w:rPr>
        <w:t>Kreditierung</w:t>
      </w:r>
      <w:r w:rsidR="00BC458D" w:rsidRPr="00005CFF">
        <w:rPr>
          <w:rFonts w:eastAsia="Times New Roman"/>
          <w:lang w:eastAsia="de-DE"/>
        </w:rPr>
        <w:t xml:space="preserve"> zum Praktikum (16 CP), wird aber zu Beginn des Kurses vor</w:t>
      </w:r>
      <w:r w:rsidR="0002469F" w:rsidRPr="00005CFF">
        <w:rPr>
          <w:rFonts w:eastAsia="Times New Roman"/>
          <w:lang w:eastAsia="de-DE"/>
        </w:rPr>
        <w:t>ge</w:t>
      </w:r>
      <w:r w:rsidR="00BC458D" w:rsidRPr="00005CFF">
        <w:rPr>
          <w:rFonts w:eastAsia="Times New Roman"/>
          <w:lang w:eastAsia="de-DE"/>
        </w:rPr>
        <w:t>legt, der für die Nachbereitung belegt wird.</w:t>
      </w:r>
    </w:p>
    <w:p w14:paraId="1176415E" w14:textId="66F24E93"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(3) Der Praktikumsbericht ist ein eigenständig verfasster Erfahrungsbericht mit einem Umfang von </w:t>
      </w:r>
      <w:r w:rsidR="0002469F" w:rsidRPr="00005CFF">
        <w:rPr>
          <w:rFonts w:eastAsia="Times New Roman"/>
          <w:lang w:eastAsia="de-DE"/>
        </w:rPr>
        <w:t>mindestens 1.500</w:t>
      </w:r>
      <w:r w:rsidR="0088213F" w:rsidRPr="00005CFF">
        <w:rPr>
          <w:rFonts w:eastAsia="Times New Roman"/>
          <w:lang w:eastAsia="de-DE"/>
        </w:rPr>
        <w:t xml:space="preserve"> </w:t>
      </w:r>
      <w:r w:rsidRPr="00005CFF">
        <w:rPr>
          <w:rFonts w:eastAsia="Times New Roman"/>
          <w:lang w:eastAsia="de-DE"/>
        </w:rPr>
        <w:t>Wörtern (ca. 5 Seiten) und soll Informationen zu den folgenden Aspekten des Praktikums enthalten:</w:t>
      </w:r>
    </w:p>
    <w:p w14:paraId="00B6631B" w14:textId="77777777" w:rsidR="00A95FB3" w:rsidRPr="00005CFF" w:rsidRDefault="00A95FB3" w:rsidP="005D6E85">
      <w:pPr>
        <w:numPr>
          <w:ilvl w:val="0"/>
          <w:numId w:val="3"/>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Beschreibung der Institution, die den Praktikumsplatz gestellt hat (Branche, Rechtsform, Größe). </w:t>
      </w:r>
    </w:p>
    <w:p w14:paraId="7004BFDF" w14:textId="77777777" w:rsidR="00A95FB3" w:rsidRPr="00005CFF" w:rsidRDefault="00A95FB3" w:rsidP="005D6E85">
      <w:pPr>
        <w:numPr>
          <w:ilvl w:val="0"/>
          <w:numId w:val="3"/>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Beschreibung des konkreten Einsatzbereiches (Aufgabenbereich, organisatorische Einbindung des Einsatzbereiches in die Institution). </w:t>
      </w:r>
    </w:p>
    <w:p w14:paraId="0141CFA5" w14:textId="77777777" w:rsidR="00A95FB3" w:rsidRPr="00005CFF" w:rsidRDefault="00A95FB3" w:rsidP="005D6E85">
      <w:pPr>
        <w:numPr>
          <w:ilvl w:val="0"/>
          <w:numId w:val="3"/>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Personelle Ausstattung des Einsatzbereiches, Art der Betreuung während des Praktikums, Zeitpunkt und Dauer des Praktikums, Perspektiven hinsichtlich einer Anschlussbeschäftigung. </w:t>
      </w:r>
    </w:p>
    <w:p w14:paraId="54C78EBC" w14:textId="11D14B19" w:rsidR="00A95FB3" w:rsidRPr="00005CFF" w:rsidRDefault="00A95FB3" w:rsidP="005D6E85">
      <w:pPr>
        <w:numPr>
          <w:ilvl w:val="0"/>
          <w:numId w:val="3"/>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Beschreibung der ausgeübten Tätigkeiten und Reflexion über den Stellenwert der universitären Ausbildungsinhalte in dem jeweiligen Kontext sowie </w:t>
      </w:r>
    </w:p>
    <w:p w14:paraId="06BB9912" w14:textId="77777777" w:rsidR="00A95FB3" w:rsidRPr="00005CFF" w:rsidRDefault="00A95FB3" w:rsidP="005D6E85">
      <w:pPr>
        <w:numPr>
          <w:ilvl w:val="0"/>
          <w:numId w:val="3"/>
        </w:numPr>
        <w:spacing w:before="100" w:beforeAutospacing="1" w:after="100" w:afterAutospacing="1" w:line="240" w:lineRule="auto"/>
        <w:jc w:val="both"/>
        <w:rPr>
          <w:rFonts w:eastAsia="Times New Roman"/>
          <w:lang w:eastAsia="de-DE"/>
        </w:rPr>
      </w:pPr>
      <w:r w:rsidRPr="00005CFF">
        <w:rPr>
          <w:rFonts w:eastAsia="Times New Roman"/>
          <w:lang w:eastAsia="de-DE"/>
        </w:rPr>
        <w:t>Anregungen für die Entwicklung der universitären Ausbildungsinhalte.</w:t>
      </w:r>
    </w:p>
    <w:p w14:paraId="65EBED27" w14:textId="21430ED6"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Der Bericht kann, wenn die Umstände des Praktikums dies rechtfertigen, auch in Form einer Gruppenarbeit erstellt werden, wenn die Anteile der Beiträge der einzelnen Autorinnen und Autoren objektiv voneinander abgegrenzt werden können. Der Umfang der Einzelbeiträge liegt ebenfalls bei mindestens 1.500 Wörtern (ca. 5 Seiten). Für die inhaltliche und formale Gestaltung des Berichts gelten die Standards schriftlicher wissenschaftlicher Arbeiten. Der Praktikumsbericht wird in zwei Exemplaren abgegeben</w:t>
      </w:r>
      <w:r w:rsidR="00984CD8" w:rsidRPr="00005CFF">
        <w:rPr>
          <w:rFonts w:eastAsia="Times New Roman"/>
          <w:lang w:eastAsia="de-DE"/>
        </w:rPr>
        <w:t>: Eine ausgedruckte Fassung und eine digitale Version, die an das Praktikumsbüro gesendet wird. Der Zeitpunkt der Abgabe wird spätestens in der ersten Sitzung des Praktikumskurses bekanntgegeben oder in der Ankündigung des Kurses genannt.</w:t>
      </w:r>
      <w:r w:rsidRPr="00005CFF">
        <w:rPr>
          <w:rFonts w:eastAsia="Times New Roman"/>
          <w:lang w:eastAsia="de-DE"/>
        </w:rPr>
        <w:t xml:space="preserve"> Auf dem Deckblatt müssen die folgenden Angaben gemacht werden: Name der Praktikantin oder des Praktikanten, Bezeichnung des Praktikums, die Praktikumseinrichtung, der Praktikumszeitraum, die </w:t>
      </w:r>
      <w:r w:rsidR="0002469F" w:rsidRPr="00005CFF">
        <w:rPr>
          <w:rFonts w:eastAsia="Times New Roman"/>
          <w:lang w:eastAsia="de-DE"/>
        </w:rPr>
        <w:t>Betreuerin</w:t>
      </w:r>
      <w:r w:rsidRPr="00005CFF">
        <w:rPr>
          <w:rFonts w:eastAsia="Times New Roman"/>
          <w:lang w:eastAsia="de-DE"/>
        </w:rPr>
        <w:t xml:space="preserve"> oder der </w:t>
      </w:r>
      <w:r w:rsidR="0002469F" w:rsidRPr="00005CFF">
        <w:rPr>
          <w:rFonts w:eastAsia="Times New Roman"/>
          <w:lang w:eastAsia="de-DE"/>
        </w:rPr>
        <w:t>Betreuer</w:t>
      </w:r>
      <w:r w:rsidRPr="00005CFF">
        <w:rPr>
          <w:rFonts w:eastAsia="Times New Roman"/>
          <w:lang w:eastAsia="de-DE"/>
        </w:rPr>
        <w:t xml:space="preserve"> in der Praktikumseinrichtung sowie der Abgabetermin des Praktikumsberichts. Ein</w:t>
      </w:r>
      <w:r w:rsidR="0002469F" w:rsidRPr="00005CFF">
        <w:rPr>
          <w:rFonts w:eastAsia="Times New Roman"/>
          <w:lang w:eastAsia="de-DE"/>
        </w:rPr>
        <w:t>e Be</w:t>
      </w:r>
      <w:r w:rsidR="00984CD8" w:rsidRPr="00005CFF">
        <w:rPr>
          <w:rFonts w:eastAsia="Times New Roman"/>
          <w:lang w:eastAsia="de-DE"/>
        </w:rPr>
        <w:t>scheinigung oder ein</w:t>
      </w:r>
      <w:r w:rsidRPr="00005CFF">
        <w:rPr>
          <w:rFonts w:eastAsia="Times New Roman"/>
          <w:lang w:eastAsia="de-DE"/>
        </w:rPr>
        <w:t xml:space="preserve"> qualifiziertes Zeugnis der Praktikumseinrichtung über das abgeleistete Praktikum ist dem Bericht beizulegen. </w:t>
      </w:r>
    </w:p>
    <w:p w14:paraId="0D6BDFB3" w14:textId="34031B24" w:rsidR="0002469F"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(4) </w:t>
      </w:r>
      <w:r w:rsidR="0002469F" w:rsidRPr="00005CFF">
        <w:rPr>
          <w:rFonts w:eastAsia="Times New Roman"/>
          <w:lang w:eastAsia="de-DE"/>
        </w:rPr>
        <w:t>Sofern Studierende sich zwei verschiedene berufliche Erfahrungen / Praktika als ‚Praktikum‘ anrechnen lassen möchten, werden zwei Praktikumsberichte mit</w:t>
      </w:r>
      <w:r w:rsidR="00F75E93">
        <w:rPr>
          <w:rFonts w:eastAsia="Times New Roman"/>
          <w:lang w:eastAsia="de-DE"/>
        </w:rPr>
        <w:t xml:space="preserve"> </w:t>
      </w:r>
      <w:r w:rsidR="0002469F" w:rsidRPr="00005CFF">
        <w:rPr>
          <w:rFonts w:eastAsia="Times New Roman"/>
          <w:lang w:eastAsia="de-DE"/>
        </w:rPr>
        <w:t>einem geringere</w:t>
      </w:r>
      <w:r w:rsidR="00F75E93">
        <w:rPr>
          <w:rFonts w:eastAsia="Times New Roman"/>
          <w:lang w:eastAsia="de-DE"/>
        </w:rPr>
        <w:t>n</w:t>
      </w:r>
      <w:r w:rsidR="0002469F" w:rsidRPr="00005CFF">
        <w:rPr>
          <w:rFonts w:eastAsia="Times New Roman"/>
          <w:lang w:eastAsia="de-DE"/>
        </w:rPr>
        <w:t xml:space="preserve"> Umfang </w:t>
      </w:r>
      <w:r w:rsidR="005D6E85" w:rsidRPr="00005CFF">
        <w:rPr>
          <w:rFonts w:eastAsia="Times New Roman"/>
          <w:lang w:eastAsia="de-DE"/>
        </w:rPr>
        <w:t>von je mindestens 1.000 Wörtern</w:t>
      </w:r>
      <w:r w:rsidR="00F6297E">
        <w:rPr>
          <w:rFonts w:eastAsia="Times New Roman"/>
          <w:lang w:eastAsia="de-DE"/>
        </w:rPr>
        <w:t xml:space="preserve"> abgegeben</w:t>
      </w:r>
      <w:r w:rsidR="005D6E85" w:rsidRPr="00005CFF">
        <w:rPr>
          <w:rFonts w:eastAsia="Times New Roman"/>
          <w:lang w:eastAsia="de-DE"/>
        </w:rPr>
        <w:t>.</w:t>
      </w:r>
    </w:p>
    <w:p w14:paraId="26F5D20D" w14:textId="7E7181EF" w:rsidR="00A95FB3" w:rsidRPr="00005CFF" w:rsidRDefault="0002469F"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(5) </w:t>
      </w:r>
      <w:r w:rsidR="00A95FB3" w:rsidRPr="00005CFF">
        <w:rPr>
          <w:rFonts w:eastAsia="Times New Roman"/>
          <w:lang w:eastAsia="de-DE"/>
        </w:rPr>
        <w:t>Eine Wiederholung des Berichtes oder des gesamten Praktikums kann notwendig werden, wenn der Bericht nicht den oben beschriebenen Anforderungen entspricht.</w:t>
      </w:r>
    </w:p>
    <w:p w14:paraId="3F88113E"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6" w:name="6"/>
      <w:r w:rsidRPr="00005CFF">
        <w:rPr>
          <w:rFonts w:eastAsia="Times New Roman"/>
          <w:b/>
          <w:bCs/>
          <w:sz w:val="24"/>
          <w:szCs w:val="24"/>
          <w:lang w:eastAsia="de-DE"/>
        </w:rPr>
        <w:t>§ 6 Anrechenbarkeit des Praktikumsmoduls</w:t>
      </w:r>
      <w:bookmarkEnd w:id="6"/>
    </w:p>
    <w:p w14:paraId="620A4D2A" w14:textId="3AC5E4C0"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 xml:space="preserve">(1) Die drei im Praktikumsmodul zu erwerbenden </w:t>
      </w:r>
      <w:r w:rsidR="00254F86">
        <w:rPr>
          <w:rFonts w:eastAsia="Times New Roman"/>
          <w:lang w:eastAsia="de-DE"/>
        </w:rPr>
        <w:t>N</w:t>
      </w:r>
      <w:r w:rsidRPr="00005CFF">
        <w:rPr>
          <w:rFonts w:eastAsia="Times New Roman"/>
          <w:lang w:eastAsia="de-DE"/>
        </w:rPr>
        <w:t xml:space="preserve">achweise </w:t>
      </w:r>
      <w:r w:rsidR="00254F86">
        <w:rPr>
          <w:rFonts w:eastAsia="Times New Roman"/>
          <w:lang w:eastAsia="de-DE"/>
        </w:rPr>
        <w:t>d</w:t>
      </w:r>
      <w:r w:rsidR="008160BA">
        <w:rPr>
          <w:rFonts w:eastAsia="Times New Roman"/>
          <w:lang w:eastAsia="de-DE"/>
        </w:rPr>
        <w:t>er aktiven Teil</w:t>
      </w:r>
      <w:r w:rsidR="00254F86">
        <w:rPr>
          <w:rFonts w:eastAsia="Times New Roman"/>
          <w:lang w:eastAsia="de-DE"/>
        </w:rPr>
        <w:t>nahme</w:t>
      </w:r>
      <w:r w:rsidR="005E6C09">
        <w:rPr>
          <w:rFonts w:eastAsia="Times New Roman"/>
          <w:lang w:eastAsia="de-DE"/>
        </w:rPr>
        <w:t xml:space="preserve"> </w:t>
      </w:r>
      <w:r w:rsidRPr="00005CFF">
        <w:rPr>
          <w:rFonts w:eastAsia="Times New Roman"/>
          <w:lang w:eastAsia="de-DE"/>
        </w:rPr>
        <w:t>(vgl. § 1</w:t>
      </w:r>
      <w:r w:rsidR="00254F86">
        <w:rPr>
          <w:rFonts w:eastAsia="Times New Roman"/>
          <w:lang w:eastAsia="de-DE"/>
        </w:rPr>
        <w:t>1</w:t>
      </w:r>
      <w:r w:rsidRPr="00005CFF">
        <w:rPr>
          <w:rFonts w:eastAsia="Times New Roman"/>
          <w:lang w:eastAsia="de-DE"/>
        </w:rPr>
        <w:t xml:space="preserve"> der geltenden </w:t>
      </w:r>
      <w:r w:rsidR="005D6E85" w:rsidRPr="00005CFF">
        <w:rPr>
          <w:rFonts w:eastAsia="Times New Roman"/>
          <w:lang w:eastAsia="de-DE"/>
        </w:rPr>
        <w:t>Prüfungsordnung) werden vom Praktikumsbüro</w:t>
      </w:r>
      <w:r w:rsidRPr="00005CFF">
        <w:rPr>
          <w:rFonts w:eastAsia="Times New Roman"/>
          <w:lang w:eastAsia="de-DE"/>
        </w:rPr>
        <w:t xml:space="preserve"> aufgrund</w:t>
      </w:r>
    </w:p>
    <w:p w14:paraId="1EE849C5" w14:textId="77777777" w:rsidR="005D6E85" w:rsidRPr="00005CFF" w:rsidRDefault="00A95FB3" w:rsidP="005D6E85">
      <w:pPr>
        <w:numPr>
          <w:ilvl w:val="0"/>
          <w:numId w:val="4"/>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der aktiven Teilnahme an einem das Praktikum vorbereitenden Berufsfeldkurs, </w:t>
      </w:r>
    </w:p>
    <w:p w14:paraId="53FBEE04" w14:textId="5062BC3E" w:rsidR="00A95FB3" w:rsidRPr="00005CFF" w:rsidRDefault="00A95FB3" w:rsidP="005D6E85">
      <w:pPr>
        <w:numPr>
          <w:ilvl w:val="0"/>
          <w:numId w:val="4"/>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der Durchführung des Praktikums, </w:t>
      </w:r>
    </w:p>
    <w:p w14:paraId="02E6EF11" w14:textId="1050BAAD" w:rsidR="00B32EF2" w:rsidRPr="00005CFF" w:rsidRDefault="00B32EF2" w:rsidP="005D6E85">
      <w:pPr>
        <w:numPr>
          <w:ilvl w:val="0"/>
          <w:numId w:val="4"/>
        </w:numPr>
        <w:spacing w:before="100" w:beforeAutospacing="1" w:after="100" w:afterAutospacing="1" w:line="240" w:lineRule="auto"/>
        <w:jc w:val="both"/>
        <w:rPr>
          <w:rFonts w:eastAsia="Times New Roman"/>
          <w:lang w:eastAsia="de-DE"/>
        </w:rPr>
      </w:pPr>
      <w:r w:rsidRPr="00005CFF">
        <w:rPr>
          <w:rFonts w:eastAsia="Times New Roman"/>
          <w:lang w:eastAsia="de-DE"/>
        </w:rPr>
        <w:t>der Vorlage eines Praktikumsberichts</w:t>
      </w:r>
      <w:r w:rsidR="009D297A">
        <w:rPr>
          <w:rFonts w:eastAsia="Times New Roman"/>
          <w:lang w:eastAsia="de-DE"/>
        </w:rPr>
        <w:t xml:space="preserve">, der die </w:t>
      </w:r>
      <w:r w:rsidR="005E6C09">
        <w:rPr>
          <w:rFonts w:eastAsia="Times New Roman"/>
          <w:lang w:eastAsia="de-DE"/>
        </w:rPr>
        <w:t>ernsthafte</w:t>
      </w:r>
      <w:r w:rsidR="009D297A">
        <w:rPr>
          <w:rFonts w:eastAsia="Times New Roman"/>
          <w:lang w:eastAsia="de-DE"/>
        </w:rPr>
        <w:t xml:space="preserve"> Reflexion der im Praktikum gewonnenen Erfahrungen dokumentiert</w:t>
      </w:r>
    </w:p>
    <w:p w14:paraId="706E09F5" w14:textId="77777777" w:rsidR="00A95FB3" w:rsidRPr="00005CFF" w:rsidRDefault="00B32EF2" w:rsidP="005D6E85">
      <w:pPr>
        <w:numPr>
          <w:ilvl w:val="0"/>
          <w:numId w:val="4"/>
        </w:numPr>
        <w:spacing w:before="100" w:beforeAutospacing="1" w:after="100" w:afterAutospacing="1" w:line="240" w:lineRule="auto"/>
        <w:jc w:val="both"/>
        <w:rPr>
          <w:rFonts w:eastAsia="Times New Roman"/>
          <w:lang w:eastAsia="de-DE"/>
        </w:rPr>
      </w:pPr>
      <w:r w:rsidRPr="00005CFF">
        <w:rPr>
          <w:rFonts w:eastAsia="Times New Roman"/>
          <w:lang w:eastAsia="de-DE"/>
        </w:rPr>
        <w:t xml:space="preserve">sowie </w:t>
      </w:r>
      <w:r w:rsidR="00A95FB3" w:rsidRPr="00005CFF">
        <w:rPr>
          <w:rFonts w:eastAsia="Times New Roman"/>
          <w:lang w:eastAsia="de-DE"/>
        </w:rPr>
        <w:t xml:space="preserve">der aktiven Teilnahme am nachbereitenden Praktikumskurs </w:t>
      </w:r>
      <w:r w:rsidRPr="00005CFF">
        <w:rPr>
          <w:rFonts w:eastAsia="Times New Roman"/>
          <w:lang w:eastAsia="de-DE"/>
        </w:rPr>
        <w:t>ausgestellt.</w:t>
      </w:r>
    </w:p>
    <w:p w14:paraId="15B798C2" w14:textId="6D3347FF" w:rsidR="00A95FB3" w:rsidRPr="00005CFF" w:rsidRDefault="00A95FB3" w:rsidP="005D6E85">
      <w:pPr>
        <w:spacing w:before="100" w:beforeAutospacing="1" w:after="100" w:afterAutospacing="1" w:line="240" w:lineRule="auto"/>
        <w:jc w:val="both"/>
        <w:rPr>
          <w:rFonts w:eastAsia="Times New Roman"/>
          <w:lang w:eastAsia="de-DE"/>
        </w:rPr>
      </w:pPr>
      <w:r w:rsidRPr="00005CFF">
        <w:rPr>
          <w:rFonts w:eastAsia="Times New Roman"/>
          <w:lang w:eastAsia="de-DE"/>
        </w:rPr>
        <w:t>(2) Die Leitung des Praktikumsbüros entscheidet darüber, ob Praktika, die vor dem Studium absolviert wurden oder andere berufsorientierende/berufliche Aktivitäten als Äquivalent für das erforderliche Pflichtpraktikum anerkannt werden können. In strittigen Fällen entscheidet der Bachelor</w:t>
      </w:r>
      <w:r w:rsidR="00F6297E">
        <w:rPr>
          <w:rFonts w:eastAsia="Times New Roman"/>
          <w:lang w:eastAsia="de-DE"/>
        </w:rPr>
        <w:t>prüfungs</w:t>
      </w:r>
      <w:r w:rsidRPr="00005CFF">
        <w:rPr>
          <w:rFonts w:eastAsia="Times New Roman"/>
          <w:lang w:eastAsia="de-DE"/>
        </w:rPr>
        <w:t xml:space="preserve">ausschuss. Werden solche Aktivitäten anerkannt, müssen </w:t>
      </w:r>
      <w:r w:rsidR="00B32EF2" w:rsidRPr="00005CFF">
        <w:rPr>
          <w:rFonts w:eastAsia="Times New Roman"/>
          <w:lang w:eastAsia="de-DE"/>
        </w:rPr>
        <w:t xml:space="preserve">dennoch </w:t>
      </w:r>
      <w:r w:rsidRPr="00005CFF">
        <w:rPr>
          <w:rFonts w:eastAsia="Times New Roman"/>
          <w:lang w:eastAsia="de-DE"/>
        </w:rPr>
        <w:t>die übrigen Beteiligungsnachweise des Praktikumsmoduls von der</w:t>
      </w:r>
      <w:r w:rsidR="00F32BBF">
        <w:rPr>
          <w:rFonts w:eastAsia="Times New Roman"/>
          <w:lang w:eastAsia="de-DE"/>
        </w:rPr>
        <w:t xml:space="preserve">/dem </w:t>
      </w:r>
      <w:r w:rsidRPr="00005CFF">
        <w:rPr>
          <w:rFonts w:eastAsia="Times New Roman"/>
          <w:lang w:eastAsia="de-DE"/>
        </w:rPr>
        <w:t>Stud</w:t>
      </w:r>
      <w:r w:rsidR="00F32BBF">
        <w:rPr>
          <w:rFonts w:eastAsia="Times New Roman"/>
          <w:lang w:eastAsia="de-DE"/>
        </w:rPr>
        <w:t>ierenden</w:t>
      </w:r>
      <w:r w:rsidRPr="00005CFF">
        <w:rPr>
          <w:rFonts w:eastAsia="Times New Roman"/>
          <w:lang w:eastAsia="de-DE"/>
        </w:rPr>
        <w:t xml:space="preserve"> im Studiengang erworben werden.</w:t>
      </w:r>
    </w:p>
    <w:p w14:paraId="3F6C1182" w14:textId="77777777" w:rsidR="00A95FB3" w:rsidRPr="00005CFF" w:rsidRDefault="00A95FB3" w:rsidP="005D6E85">
      <w:pPr>
        <w:spacing w:before="100" w:beforeAutospacing="1" w:after="100" w:afterAutospacing="1" w:line="240" w:lineRule="auto"/>
        <w:jc w:val="both"/>
        <w:outlineLvl w:val="1"/>
        <w:rPr>
          <w:rFonts w:eastAsia="Times New Roman"/>
          <w:b/>
          <w:bCs/>
          <w:sz w:val="24"/>
          <w:szCs w:val="24"/>
          <w:lang w:eastAsia="de-DE"/>
        </w:rPr>
      </w:pPr>
      <w:bookmarkStart w:id="7" w:name="7"/>
      <w:r w:rsidRPr="00005CFF">
        <w:rPr>
          <w:rFonts w:eastAsia="Times New Roman"/>
          <w:b/>
          <w:bCs/>
          <w:sz w:val="24"/>
          <w:szCs w:val="24"/>
          <w:lang w:eastAsia="de-DE"/>
        </w:rPr>
        <w:t>§ 7 Praktikumsbüro</w:t>
      </w:r>
      <w:bookmarkEnd w:id="7"/>
    </w:p>
    <w:p w14:paraId="06F20AEB" w14:textId="7D85AE45" w:rsidR="00563E55" w:rsidRDefault="00A95FB3" w:rsidP="000A0992">
      <w:pPr>
        <w:spacing w:before="100" w:beforeAutospacing="1" w:after="100" w:afterAutospacing="1" w:line="240" w:lineRule="auto"/>
        <w:jc w:val="both"/>
        <w:rPr>
          <w:rFonts w:eastAsia="Times New Roman"/>
          <w:lang w:eastAsia="de-DE"/>
        </w:rPr>
      </w:pPr>
      <w:r w:rsidRPr="00005CFF">
        <w:rPr>
          <w:rFonts w:eastAsia="Times New Roman"/>
          <w:lang w:eastAsia="de-DE"/>
        </w:rPr>
        <w:t>(1) Die Leitung des Praktikumsbüros übernimmt vermittelnde und koordinierende Aufgaben zwischen den Praktikumseinrichtungen und der Universität. Darüber hinaus unterstützt das Praktikumsbüro die selb</w:t>
      </w:r>
      <w:r w:rsidR="00F32BBF">
        <w:rPr>
          <w:rFonts w:eastAsia="Times New Roman"/>
          <w:lang w:eastAsia="de-DE"/>
        </w:rPr>
        <w:t>st</w:t>
      </w:r>
      <w:r w:rsidRPr="00005CFF">
        <w:rPr>
          <w:rFonts w:eastAsia="Times New Roman"/>
          <w:lang w:eastAsia="de-DE"/>
        </w:rPr>
        <w:t xml:space="preserve">ständige Suche der Studierenden nach einem Praktikumsplatz. Die die Praktika vor- und nachbereitenden Kurse (vgl. </w:t>
      </w:r>
      <w:r w:rsidR="000B0D3B">
        <w:rPr>
          <w:rFonts w:eastAsia="Times New Roman"/>
          <w:lang w:eastAsia="de-DE"/>
        </w:rPr>
        <w:t xml:space="preserve">Modulhandbuch BA </w:t>
      </w:r>
      <w:r w:rsidR="00F32BBF">
        <w:rPr>
          <w:rFonts w:eastAsia="Times New Roman"/>
          <w:lang w:eastAsia="de-DE"/>
        </w:rPr>
        <w:t xml:space="preserve">Sozialwissenschaften </w:t>
      </w:r>
      <w:r w:rsidR="00F32BBF" w:rsidRPr="00F75E93">
        <w:rPr>
          <w:rFonts w:eastAsia="Times New Roman"/>
          <w:lang w:eastAsia="de-DE"/>
        </w:rPr>
        <w:t>(</w:t>
      </w:r>
      <w:r w:rsidR="000B0D3B" w:rsidRPr="00F75E93">
        <w:rPr>
          <w:rFonts w:eastAsia="Times New Roman"/>
          <w:lang w:eastAsia="de-DE"/>
        </w:rPr>
        <w:t>PO 201</w:t>
      </w:r>
      <w:r w:rsidR="00F75E93">
        <w:rPr>
          <w:rFonts w:eastAsia="Times New Roman"/>
          <w:lang w:eastAsia="de-DE"/>
        </w:rPr>
        <w:t>8</w:t>
      </w:r>
      <w:r w:rsidR="007470FA" w:rsidRPr="00F75E93">
        <w:rPr>
          <w:rFonts w:eastAsia="Times New Roman"/>
          <w:lang w:eastAsia="de-DE"/>
        </w:rPr>
        <w:t>),</w:t>
      </w:r>
      <w:r w:rsidR="000B0D3B" w:rsidRPr="00F75E93">
        <w:rPr>
          <w:rFonts w:eastAsia="Times New Roman"/>
          <w:lang w:eastAsia="de-DE"/>
        </w:rPr>
        <w:t xml:space="preserve"> </w:t>
      </w:r>
      <w:r w:rsidR="000B0D3B">
        <w:rPr>
          <w:rFonts w:eastAsia="Times New Roman"/>
          <w:lang w:eastAsia="de-DE"/>
        </w:rPr>
        <w:t>S. 4</w:t>
      </w:r>
      <w:r w:rsidR="00F75E93">
        <w:rPr>
          <w:rFonts w:eastAsia="Times New Roman"/>
          <w:lang w:eastAsia="de-DE"/>
        </w:rPr>
        <w:t>33</w:t>
      </w:r>
      <w:r w:rsidR="000B0D3B">
        <w:rPr>
          <w:rFonts w:eastAsia="Times New Roman"/>
          <w:lang w:eastAsia="de-DE"/>
        </w:rPr>
        <w:t>, Praxismodul Praktikum</w:t>
      </w:r>
      <w:r w:rsidR="00F32BBF">
        <w:rPr>
          <w:rFonts w:eastAsia="Times New Roman"/>
          <w:lang w:eastAsia="de-DE"/>
        </w:rPr>
        <w:t>)</w:t>
      </w:r>
      <w:r w:rsidRPr="00005CFF">
        <w:rPr>
          <w:rFonts w:eastAsia="Times New Roman"/>
          <w:lang w:eastAsia="de-DE"/>
        </w:rPr>
        <w:t xml:space="preserve"> werden unter der Leitung des Praktikumsbüros </w:t>
      </w:r>
      <w:r w:rsidR="00F32BBF">
        <w:rPr>
          <w:rFonts w:eastAsia="Times New Roman"/>
          <w:lang w:eastAsia="de-DE"/>
        </w:rPr>
        <w:t xml:space="preserve">organisiert und </w:t>
      </w:r>
      <w:r w:rsidRPr="00005CFF">
        <w:rPr>
          <w:rFonts w:eastAsia="Times New Roman"/>
          <w:lang w:eastAsia="de-DE"/>
        </w:rPr>
        <w:t>durchgeführt.</w:t>
      </w:r>
    </w:p>
    <w:sectPr w:rsidR="00563E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91F1D"/>
    <w:multiLevelType w:val="multilevel"/>
    <w:tmpl w:val="B17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717C4"/>
    <w:multiLevelType w:val="multilevel"/>
    <w:tmpl w:val="0336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95C8A"/>
    <w:multiLevelType w:val="multilevel"/>
    <w:tmpl w:val="C16A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47655"/>
    <w:multiLevelType w:val="multilevel"/>
    <w:tmpl w:val="DF58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B3"/>
    <w:rsid w:val="00005CFF"/>
    <w:rsid w:val="0002469F"/>
    <w:rsid w:val="00045F1C"/>
    <w:rsid w:val="000A0992"/>
    <w:rsid w:val="000B0D3B"/>
    <w:rsid w:val="00254F86"/>
    <w:rsid w:val="002663A6"/>
    <w:rsid w:val="00284816"/>
    <w:rsid w:val="004F5327"/>
    <w:rsid w:val="00563E55"/>
    <w:rsid w:val="00580026"/>
    <w:rsid w:val="005871EB"/>
    <w:rsid w:val="005D6E85"/>
    <w:rsid w:val="005E6C09"/>
    <w:rsid w:val="006474FC"/>
    <w:rsid w:val="006540DA"/>
    <w:rsid w:val="006E2736"/>
    <w:rsid w:val="00703D20"/>
    <w:rsid w:val="007470FA"/>
    <w:rsid w:val="008160BA"/>
    <w:rsid w:val="0088213F"/>
    <w:rsid w:val="00984CD8"/>
    <w:rsid w:val="009C6C82"/>
    <w:rsid w:val="009D297A"/>
    <w:rsid w:val="00A95FB3"/>
    <w:rsid w:val="00B32EF2"/>
    <w:rsid w:val="00BC458D"/>
    <w:rsid w:val="00BE6019"/>
    <w:rsid w:val="00CB1D60"/>
    <w:rsid w:val="00D41105"/>
    <w:rsid w:val="00D44F8C"/>
    <w:rsid w:val="00E941CF"/>
    <w:rsid w:val="00F32BBF"/>
    <w:rsid w:val="00F6297E"/>
    <w:rsid w:val="00F75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BE2F"/>
  <w15:docId w15:val="{ECB9F356-EDFD-4A66-ADE7-E65AE6D4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A95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95FB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FB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95FB3"/>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A95FB3"/>
    <w:rPr>
      <w:b/>
      <w:bCs/>
    </w:rPr>
  </w:style>
  <w:style w:type="paragraph" w:styleId="StandardWeb">
    <w:name w:val="Normal (Web)"/>
    <w:basedOn w:val="Standard"/>
    <w:uiPriority w:val="99"/>
    <w:semiHidden/>
    <w:unhideWhenUsed/>
    <w:rsid w:val="00A95F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941CF"/>
    <w:rPr>
      <w:sz w:val="16"/>
      <w:szCs w:val="16"/>
    </w:rPr>
  </w:style>
  <w:style w:type="paragraph" w:styleId="Kommentartext">
    <w:name w:val="annotation text"/>
    <w:basedOn w:val="Standard"/>
    <w:link w:val="KommentartextZchn"/>
    <w:uiPriority w:val="99"/>
    <w:semiHidden/>
    <w:unhideWhenUsed/>
    <w:rsid w:val="00E941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41CF"/>
    <w:rPr>
      <w:sz w:val="20"/>
      <w:szCs w:val="20"/>
    </w:rPr>
  </w:style>
  <w:style w:type="paragraph" w:styleId="Kommentarthema">
    <w:name w:val="annotation subject"/>
    <w:basedOn w:val="Kommentartext"/>
    <w:next w:val="Kommentartext"/>
    <w:link w:val="KommentarthemaZchn"/>
    <w:uiPriority w:val="99"/>
    <w:semiHidden/>
    <w:unhideWhenUsed/>
    <w:rsid w:val="00E941CF"/>
    <w:rPr>
      <w:b/>
      <w:bCs/>
    </w:rPr>
  </w:style>
  <w:style w:type="character" w:customStyle="1" w:styleId="KommentarthemaZchn">
    <w:name w:val="Kommentarthema Zchn"/>
    <w:basedOn w:val="KommentartextZchn"/>
    <w:link w:val="Kommentarthema"/>
    <w:uiPriority w:val="99"/>
    <w:semiHidden/>
    <w:rsid w:val="00E941CF"/>
    <w:rPr>
      <w:b/>
      <w:bCs/>
      <w:sz w:val="20"/>
      <w:szCs w:val="20"/>
    </w:rPr>
  </w:style>
  <w:style w:type="paragraph" w:styleId="Sprechblasentext">
    <w:name w:val="Balloon Text"/>
    <w:basedOn w:val="Standard"/>
    <w:link w:val="SprechblasentextZchn"/>
    <w:uiPriority w:val="99"/>
    <w:semiHidden/>
    <w:unhideWhenUsed/>
    <w:rsid w:val="00E941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1CF"/>
    <w:rPr>
      <w:rFonts w:ascii="Tahoma" w:hAnsi="Tahoma" w:cs="Tahoma"/>
      <w:sz w:val="16"/>
      <w:szCs w:val="16"/>
    </w:rPr>
  </w:style>
  <w:style w:type="paragraph" w:styleId="berarbeitung">
    <w:name w:val="Revision"/>
    <w:hidden/>
    <w:uiPriority w:val="99"/>
    <w:semiHidden/>
    <w:rsid w:val="009D297A"/>
    <w:pPr>
      <w:spacing w:after="0" w:line="240" w:lineRule="auto"/>
    </w:pPr>
  </w:style>
  <w:style w:type="paragraph" w:styleId="Listenabsatz">
    <w:name w:val="List Paragraph"/>
    <w:basedOn w:val="Standard"/>
    <w:uiPriority w:val="34"/>
    <w:qFormat/>
    <w:rsid w:val="000A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51589">
      <w:bodyDiv w:val="1"/>
      <w:marLeft w:val="0"/>
      <w:marRight w:val="0"/>
      <w:marTop w:val="0"/>
      <w:marBottom w:val="0"/>
      <w:divBdr>
        <w:top w:val="none" w:sz="0" w:space="0" w:color="auto"/>
        <w:left w:val="none" w:sz="0" w:space="0" w:color="auto"/>
        <w:bottom w:val="none" w:sz="0" w:space="0" w:color="auto"/>
        <w:right w:val="none" w:sz="0" w:space="0" w:color="auto"/>
      </w:divBdr>
      <w:divsChild>
        <w:div w:id="1242174971">
          <w:marLeft w:val="0"/>
          <w:marRight w:val="0"/>
          <w:marTop w:val="0"/>
          <w:marBottom w:val="0"/>
          <w:divBdr>
            <w:top w:val="none" w:sz="0" w:space="0" w:color="auto"/>
            <w:left w:val="none" w:sz="0" w:space="0" w:color="auto"/>
            <w:bottom w:val="none" w:sz="0" w:space="0" w:color="auto"/>
            <w:right w:val="none" w:sz="0" w:space="0" w:color="auto"/>
          </w:divBdr>
        </w:div>
        <w:div w:id="1399596096">
          <w:marLeft w:val="0"/>
          <w:marRight w:val="0"/>
          <w:marTop w:val="0"/>
          <w:marBottom w:val="0"/>
          <w:divBdr>
            <w:top w:val="none" w:sz="0" w:space="0" w:color="auto"/>
            <w:left w:val="none" w:sz="0" w:space="0" w:color="auto"/>
            <w:bottom w:val="none" w:sz="0" w:space="0" w:color="auto"/>
            <w:right w:val="none" w:sz="0" w:space="0" w:color="auto"/>
          </w:divBdr>
        </w:div>
        <w:div w:id="1082947963">
          <w:marLeft w:val="0"/>
          <w:marRight w:val="0"/>
          <w:marTop w:val="0"/>
          <w:marBottom w:val="0"/>
          <w:divBdr>
            <w:top w:val="none" w:sz="0" w:space="0" w:color="auto"/>
            <w:left w:val="none" w:sz="0" w:space="0" w:color="auto"/>
            <w:bottom w:val="none" w:sz="0" w:space="0" w:color="auto"/>
            <w:right w:val="none" w:sz="0" w:space="0" w:color="auto"/>
          </w:divBdr>
        </w:div>
        <w:div w:id="226040056">
          <w:marLeft w:val="0"/>
          <w:marRight w:val="0"/>
          <w:marTop w:val="0"/>
          <w:marBottom w:val="0"/>
          <w:divBdr>
            <w:top w:val="none" w:sz="0" w:space="0" w:color="auto"/>
            <w:left w:val="none" w:sz="0" w:space="0" w:color="auto"/>
            <w:bottom w:val="none" w:sz="0" w:space="0" w:color="auto"/>
            <w:right w:val="none" w:sz="0" w:space="0" w:color="auto"/>
          </w:divBdr>
        </w:div>
        <w:div w:id="1070154044">
          <w:marLeft w:val="0"/>
          <w:marRight w:val="0"/>
          <w:marTop w:val="0"/>
          <w:marBottom w:val="0"/>
          <w:divBdr>
            <w:top w:val="none" w:sz="0" w:space="0" w:color="auto"/>
            <w:left w:val="none" w:sz="0" w:space="0" w:color="auto"/>
            <w:bottom w:val="none" w:sz="0" w:space="0" w:color="auto"/>
            <w:right w:val="none" w:sz="0" w:space="0" w:color="auto"/>
          </w:divBdr>
        </w:div>
        <w:div w:id="931622722">
          <w:marLeft w:val="0"/>
          <w:marRight w:val="0"/>
          <w:marTop w:val="0"/>
          <w:marBottom w:val="0"/>
          <w:divBdr>
            <w:top w:val="none" w:sz="0" w:space="0" w:color="auto"/>
            <w:left w:val="none" w:sz="0" w:space="0" w:color="auto"/>
            <w:bottom w:val="none" w:sz="0" w:space="0" w:color="auto"/>
            <w:right w:val="none" w:sz="0" w:space="0" w:color="auto"/>
          </w:divBdr>
        </w:div>
        <w:div w:id="144049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9293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Philosophische Fakultaet HHUD</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Soziologie</cp:lastModifiedBy>
  <cp:revision>4</cp:revision>
  <cp:lastPrinted>2017-09-06T16:37:00Z</cp:lastPrinted>
  <dcterms:created xsi:type="dcterms:W3CDTF">2017-09-07T13:00:00Z</dcterms:created>
  <dcterms:modified xsi:type="dcterms:W3CDTF">2020-03-04T09:38:00Z</dcterms:modified>
</cp:coreProperties>
</file>