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A452" w14:textId="77777777" w:rsidR="00DE38B8" w:rsidRPr="006F7239" w:rsidRDefault="00DE38B8" w:rsidP="00DE38B8">
      <w:pPr>
        <w:spacing w:line="360" w:lineRule="auto"/>
        <w:rPr>
          <w:rFonts w:ascii="Times New Roman" w:eastAsia="TimesNewRomanPSMT" w:hAnsi="Times New Roman" w:cs="Times New Roman"/>
          <w:b/>
          <w:bCs/>
          <w:color w:val="000000" w:themeColor="text1"/>
          <w:sz w:val="32"/>
        </w:rPr>
      </w:pPr>
      <w:r w:rsidRPr="006F7239">
        <w:rPr>
          <w:rFonts w:ascii="Times New Roman" w:eastAsia="TimesNewRomanPSMT" w:hAnsi="Times New Roman" w:cs="Times New Roman"/>
          <w:b/>
          <w:bCs/>
          <w:color w:val="000000" w:themeColor="text1"/>
          <w:sz w:val="32"/>
        </w:rPr>
        <w:t>Abstract</w:t>
      </w:r>
    </w:p>
    <w:p w14:paraId="15749F4B" w14:textId="66F7C045" w:rsidR="006F7239" w:rsidRPr="006F7239" w:rsidRDefault="0004224C" w:rsidP="006F7239">
      <w:pPr>
        <w:spacing w:line="360" w:lineRule="auto"/>
        <w:rPr>
          <w:rFonts w:ascii="Times New Roman" w:eastAsia="TimesNewRomanPSMT" w:hAnsi="Times New Roman" w:cs="Times New Roman"/>
          <w:color w:val="000000" w:themeColor="text1"/>
        </w:rPr>
      </w:pPr>
      <w:r w:rsidRPr="0004224C">
        <w:rPr>
          <w:rFonts w:ascii="Times New Roman" w:eastAsia="TimesNewRomanPSMT" w:hAnsi="Times New Roman" w:cs="Times New Roman"/>
          <w:i/>
          <w:color w:val="000000" w:themeColor="text1"/>
        </w:rPr>
        <w:t>Team:</w:t>
      </w:r>
      <w:r>
        <w:rPr>
          <w:rFonts w:ascii="Times New Roman" w:eastAsia="TimesNewRomanPSMT" w:hAnsi="Times New Roman" w:cs="Times New Roman"/>
          <w:color w:val="000000" w:themeColor="text1"/>
        </w:rPr>
        <w:t xml:space="preserve"> </w:t>
      </w:r>
      <w:r w:rsidR="006F7239" w:rsidRPr="0004224C">
        <w:rPr>
          <w:rFonts w:ascii="Times New Roman" w:eastAsia="TimesNewRomanPSMT" w:hAnsi="Times New Roman" w:cs="Times New Roman"/>
          <w:color w:val="000000" w:themeColor="text1"/>
        </w:rPr>
        <w:t>Laurids</w:t>
      </w:r>
      <w:r w:rsidR="006F7239" w:rsidRPr="006F7239">
        <w:rPr>
          <w:rFonts w:ascii="Times New Roman" w:eastAsia="TimesNewRomanPSMT" w:hAnsi="Times New Roman" w:cs="Times New Roman"/>
          <w:color w:val="000000" w:themeColor="text1"/>
        </w:rPr>
        <w:t xml:space="preserve"> Blume, Alessandro Di Sano &amp; Joline Schmidt</w:t>
      </w:r>
    </w:p>
    <w:p w14:paraId="12188146" w14:textId="22CDA234" w:rsidR="006F7239" w:rsidRDefault="0004224C" w:rsidP="006F7239">
      <w:pPr>
        <w:spacing w:line="360" w:lineRule="auto"/>
        <w:rPr>
          <w:rFonts w:ascii="Times New Roman" w:eastAsia="TimesNewRomanPSMT" w:hAnsi="Times New Roman" w:cs="Times New Roman"/>
          <w:color w:val="000000" w:themeColor="text1"/>
        </w:rPr>
      </w:pPr>
      <w:r w:rsidRPr="0004224C">
        <w:rPr>
          <w:rFonts w:ascii="Times New Roman" w:eastAsia="TimesNewRomanPSMT" w:hAnsi="Times New Roman" w:cs="Times New Roman"/>
          <w:i/>
          <w:color w:val="000000" w:themeColor="text1"/>
        </w:rPr>
        <w:t>Titel:</w:t>
      </w:r>
      <w:r>
        <w:rPr>
          <w:rFonts w:ascii="Times New Roman" w:eastAsia="TimesNewRomanPSMT" w:hAnsi="Times New Roman" w:cs="Times New Roman"/>
          <w:color w:val="000000" w:themeColor="text1"/>
        </w:rPr>
        <w:t xml:space="preserve"> </w:t>
      </w:r>
      <w:r w:rsidR="006F7239" w:rsidRPr="006F7239">
        <w:rPr>
          <w:rFonts w:ascii="Times New Roman" w:eastAsia="TimesNewRomanPSMT" w:hAnsi="Times New Roman" w:cs="Times New Roman"/>
          <w:color w:val="000000" w:themeColor="text1"/>
        </w:rPr>
        <w:t xml:space="preserve">„Spricht Europa mit einer Stimme?“ </w:t>
      </w:r>
      <w:r w:rsidR="006F7239" w:rsidRPr="006F7239">
        <w:rPr>
          <w:rFonts w:ascii="Times New Roman" w:eastAsia="TimesNewRomanPSMT" w:hAnsi="Times New Roman" w:cs="Times New Roman"/>
          <w:color w:val="000000" w:themeColor="text1"/>
        </w:rPr>
        <w:t>Eine qualitative Analyse nationaler Disku</w:t>
      </w:r>
      <w:r w:rsidR="006F7239">
        <w:rPr>
          <w:rFonts w:ascii="Times New Roman" w:eastAsia="TimesNewRomanPSMT" w:hAnsi="Times New Roman" w:cs="Times New Roman"/>
          <w:color w:val="000000" w:themeColor="text1"/>
        </w:rPr>
        <w:t xml:space="preserve">rse </w:t>
      </w:r>
      <w:r w:rsidR="006F7239" w:rsidRPr="006F7239">
        <w:rPr>
          <w:rFonts w:ascii="Times New Roman" w:eastAsia="TimesNewRomanPSMT" w:hAnsi="Times New Roman" w:cs="Times New Roman"/>
          <w:color w:val="000000" w:themeColor="text1"/>
        </w:rPr>
        <w:t>aus acht e</w:t>
      </w:r>
      <w:r w:rsidR="006F7239">
        <w:rPr>
          <w:rFonts w:ascii="Times New Roman" w:eastAsia="TimesNewRomanPSMT" w:hAnsi="Times New Roman" w:cs="Times New Roman"/>
          <w:color w:val="000000" w:themeColor="text1"/>
        </w:rPr>
        <w:t>uropäischen Ländern zur Fußall-</w:t>
      </w:r>
      <w:r w:rsidR="006F7239" w:rsidRPr="006F7239">
        <w:rPr>
          <w:rFonts w:ascii="Times New Roman" w:eastAsia="TimesNewRomanPSMT" w:hAnsi="Times New Roman" w:cs="Times New Roman"/>
          <w:color w:val="000000" w:themeColor="text1"/>
        </w:rPr>
        <w:t>Weltmeisterschaft 2022 in Katar</w:t>
      </w:r>
    </w:p>
    <w:p w14:paraId="4CBD3082" w14:textId="62A0AEB8" w:rsidR="0004224C" w:rsidRPr="006F7239" w:rsidRDefault="0004224C" w:rsidP="006F7239">
      <w:pPr>
        <w:spacing w:line="360" w:lineRule="auto"/>
        <w:rPr>
          <w:rFonts w:ascii="Times New Roman" w:eastAsia="TimesNewRomanPSMT" w:hAnsi="Times New Roman" w:cs="Times New Roman"/>
          <w:color w:val="000000" w:themeColor="text1"/>
        </w:rPr>
      </w:pPr>
      <w:r w:rsidRPr="0004224C">
        <w:rPr>
          <w:rFonts w:ascii="Times New Roman" w:eastAsia="TimesNewRomanPSMT" w:hAnsi="Times New Roman" w:cs="Times New Roman"/>
          <w:i/>
          <w:color w:val="000000" w:themeColor="text1"/>
        </w:rPr>
        <w:t>Fragestellung:</w:t>
      </w:r>
      <w:r>
        <w:rPr>
          <w:rFonts w:ascii="Times New Roman" w:eastAsia="TimesNewRomanPSMT" w:hAnsi="Times New Roman" w:cs="Times New Roman"/>
          <w:color w:val="000000" w:themeColor="text1"/>
        </w:rPr>
        <w:t xml:space="preserve"> </w:t>
      </w:r>
      <w:r w:rsidRPr="0004224C">
        <w:rPr>
          <w:rFonts w:ascii="Times New Roman" w:eastAsia="TimesNewRomanPSMT" w:hAnsi="Times New Roman" w:cs="Times New Roman"/>
          <w:color w:val="000000" w:themeColor="text1"/>
        </w:rPr>
        <w:t>Wie bilden journalistische Medien</w:t>
      </w:r>
      <w:r>
        <w:rPr>
          <w:rFonts w:ascii="Times New Roman" w:eastAsia="TimesNewRomanPSMT" w:hAnsi="Times New Roman" w:cs="Times New Roman"/>
          <w:color w:val="000000" w:themeColor="text1"/>
        </w:rPr>
        <w:t xml:space="preserve"> den nationalen Diskurs zur Fuß</w:t>
      </w:r>
      <w:r w:rsidRPr="0004224C">
        <w:rPr>
          <w:rFonts w:ascii="Times New Roman" w:eastAsia="TimesNewRomanPSMT" w:hAnsi="Times New Roman" w:cs="Times New Roman"/>
          <w:color w:val="000000" w:themeColor="text1"/>
        </w:rPr>
        <w:t>ball-Weltmeisterschaft 2022 in Katar innerhalb anderer Länder der Europäischen Union ab?</w:t>
      </w:r>
    </w:p>
    <w:p w14:paraId="2C0A0F38" w14:textId="62A0AEB8" w:rsidR="006F7239" w:rsidRPr="006F7239" w:rsidRDefault="006F7239" w:rsidP="0004224C">
      <w:pPr>
        <w:spacing w:before="240" w:after="0" w:line="360" w:lineRule="auto"/>
        <w:rPr>
          <w:rFonts w:ascii="Times New Roman" w:eastAsia="TimesNewRomanPSMT" w:hAnsi="Times New Roman" w:cs="Times New Roman"/>
          <w:b/>
          <w:color w:val="000000" w:themeColor="text1"/>
        </w:rPr>
      </w:pPr>
      <w:r w:rsidRPr="006F7239">
        <w:rPr>
          <w:rFonts w:ascii="Times New Roman" w:eastAsia="TimesNewRomanPSMT" w:hAnsi="Times New Roman" w:cs="Times New Roman"/>
          <w:b/>
          <w:color w:val="000000" w:themeColor="text1"/>
        </w:rPr>
        <w:t>Deutsch</w:t>
      </w:r>
    </w:p>
    <w:p w14:paraId="10FAB9E8" w14:textId="5BD65C22" w:rsidR="0004224C" w:rsidRPr="006F7239" w:rsidRDefault="00DE38B8" w:rsidP="00FE7F0A">
      <w:pPr>
        <w:spacing w:line="360" w:lineRule="auto"/>
        <w:rPr>
          <w:rFonts w:ascii="Times New Roman" w:hAnsi="Times New Roman" w:cs="Times New Roman"/>
        </w:rPr>
      </w:pPr>
      <w:r w:rsidRPr="006F7239">
        <w:rPr>
          <w:rFonts w:ascii="Times New Roman" w:eastAsia="TimesNewRomanPSMT" w:hAnsi="Times New Roman" w:cs="Times New Roman"/>
          <w:color w:val="000000" w:themeColor="text1"/>
        </w:rPr>
        <w:t xml:space="preserve">Angesichts des engen Zusammenhangs zwischen europäischen Öffentlichkeitstrukturen und </w:t>
      </w:r>
      <w:r w:rsidR="3EBC9229" w:rsidRPr="006F7239">
        <w:rPr>
          <w:rFonts w:ascii="Times New Roman" w:eastAsia="TimesNewRomanPSMT" w:hAnsi="Times New Roman" w:cs="Times New Roman"/>
          <w:color w:val="000000" w:themeColor="text1"/>
        </w:rPr>
        <w:t>der demokratietheoretischen</w:t>
      </w:r>
      <w:r w:rsidRPr="006F7239">
        <w:rPr>
          <w:rFonts w:ascii="Times New Roman" w:eastAsia="TimesNewRomanPSMT" w:hAnsi="Times New Roman" w:cs="Times New Roman"/>
          <w:color w:val="000000" w:themeColor="text1"/>
        </w:rPr>
        <w:t xml:space="preserve"> Legitimation durch Partizipation in der Europäischen Union, versprechen neue Forschungsperspektiven gerade in diesem Bereich einen wichtigen Erkenntnisgewinn. </w:t>
      </w:r>
      <w:r w:rsidR="00EC63F7" w:rsidRPr="006F7239">
        <w:rPr>
          <w:rFonts w:ascii="Times New Roman" w:eastAsia="TimesNewRomanPSMT" w:hAnsi="Times New Roman" w:cs="Times New Roman"/>
          <w:color w:val="000000" w:themeColor="text1"/>
        </w:rPr>
        <w:t>Herausforderungen betreffend des Analyseansatzes sowie des Analyserahmen</w:t>
      </w:r>
      <w:r w:rsidR="00F51FDA" w:rsidRPr="006F7239">
        <w:rPr>
          <w:rFonts w:ascii="Times New Roman" w:eastAsia="TimesNewRomanPSMT" w:hAnsi="Times New Roman" w:cs="Times New Roman"/>
          <w:color w:val="000000" w:themeColor="text1"/>
        </w:rPr>
        <w:t xml:space="preserve">s </w:t>
      </w:r>
      <w:r w:rsidR="00EC63F7" w:rsidRPr="006F7239">
        <w:rPr>
          <w:rFonts w:ascii="Times New Roman" w:eastAsia="TimesNewRomanPSMT" w:hAnsi="Times New Roman" w:cs="Times New Roman"/>
          <w:color w:val="000000" w:themeColor="text1"/>
        </w:rPr>
        <w:t>haben einheitliche Untersuchungen bisher erschwert.</w:t>
      </w:r>
      <w:r w:rsidR="3EBC9229" w:rsidRPr="006F7239">
        <w:rPr>
          <w:rFonts w:ascii="Times New Roman" w:eastAsia="TimesNewRomanPSMT" w:hAnsi="Times New Roman" w:cs="Times New Roman"/>
          <w:color w:val="000000" w:themeColor="text1"/>
        </w:rPr>
        <w:t xml:space="preserve"> </w:t>
      </w:r>
      <w:r w:rsidR="00BF5852" w:rsidRPr="006F7239">
        <w:rPr>
          <w:rFonts w:ascii="Times New Roman" w:eastAsia="TimesNewRomanPSMT" w:hAnsi="Times New Roman" w:cs="Times New Roman"/>
          <w:color w:val="000000" w:themeColor="text1"/>
        </w:rPr>
        <w:t>Unser Vorschlag ist, transnationale Öffentlichkeit durch die Beobachtung und Bezugnahme journalistisc</w:t>
      </w:r>
      <w:bookmarkStart w:id="0" w:name="_GoBack"/>
      <w:bookmarkEnd w:id="0"/>
      <w:r w:rsidR="00BF5852" w:rsidRPr="006F7239">
        <w:rPr>
          <w:rFonts w:ascii="Times New Roman" w:eastAsia="TimesNewRomanPSMT" w:hAnsi="Times New Roman" w:cs="Times New Roman"/>
          <w:color w:val="000000" w:themeColor="text1"/>
        </w:rPr>
        <w:t>her Medien auf den nationalen Diskurs anderer Länder zu verstehen und im Rahmen eines international relevanten Ereignisses zu messen</w:t>
      </w:r>
      <w:r w:rsidR="3EBC9229" w:rsidRPr="006F7239">
        <w:rPr>
          <w:rFonts w:ascii="Times New Roman" w:eastAsia="TimesNewRomanPSMT" w:hAnsi="Times New Roman" w:cs="Times New Roman"/>
          <w:color w:val="000000" w:themeColor="text1"/>
        </w:rPr>
        <w:t>.</w:t>
      </w:r>
      <w:r w:rsidRPr="006F7239">
        <w:rPr>
          <w:rFonts w:ascii="Times New Roman" w:eastAsia="TimesNewRomanPSMT" w:hAnsi="Times New Roman" w:cs="Times New Roman"/>
          <w:color w:val="000000" w:themeColor="text1"/>
        </w:rPr>
        <w:t xml:space="preserve"> Dafür </w:t>
      </w:r>
      <w:r w:rsidR="3EBC9229" w:rsidRPr="006F7239">
        <w:rPr>
          <w:rFonts w:ascii="Times New Roman" w:eastAsia="TimesNewRomanPSMT" w:hAnsi="Times New Roman" w:cs="Times New Roman"/>
          <w:color w:val="000000" w:themeColor="text1"/>
        </w:rPr>
        <w:t>werden</w:t>
      </w:r>
      <w:r w:rsidRPr="006F7239">
        <w:rPr>
          <w:rFonts w:ascii="Times New Roman" w:eastAsia="TimesNewRomanPSMT" w:hAnsi="Times New Roman" w:cs="Times New Roman"/>
          <w:color w:val="000000" w:themeColor="text1"/>
        </w:rPr>
        <w:t xml:space="preserve"> naheliegende Einflüsse wie das europäische Zugehörigkeitsgefühl einer Nation, die Dynamiken verborgen hinter der Berichterstattung zu </w:t>
      </w:r>
      <w:r w:rsidR="3EBC9229" w:rsidRPr="006F7239">
        <w:rPr>
          <w:rFonts w:ascii="Times New Roman" w:eastAsia="TimesNewRomanPSMT" w:hAnsi="Times New Roman" w:cs="Times New Roman"/>
          <w:color w:val="000000" w:themeColor="text1"/>
        </w:rPr>
        <w:t>Großereignissen</w:t>
      </w:r>
      <w:r w:rsidRPr="006F7239">
        <w:rPr>
          <w:rFonts w:ascii="Times New Roman" w:eastAsia="TimesNewRomanPSMT" w:hAnsi="Times New Roman" w:cs="Times New Roman"/>
          <w:color w:val="000000" w:themeColor="text1"/>
        </w:rPr>
        <w:t xml:space="preserve"> sowie Diskrepanzen in der Konzeptualisierung einer transnationalen Öffentlichkeit </w:t>
      </w:r>
      <w:r w:rsidR="3EBC9229" w:rsidRPr="006F7239">
        <w:rPr>
          <w:rFonts w:ascii="Times New Roman" w:eastAsia="TimesNewRomanPSMT" w:hAnsi="Times New Roman" w:cs="Times New Roman"/>
          <w:color w:val="000000" w:themeColor="text1"/>
        </w:rPr>
        <w:t>behandelt.</w:t>
      </w:r>
      <w:r w:rsidRPr="006F7239">
        <w:rPr>
          <w:rFonts w:ascii="Times New Roman" w:eastAsia="TimesNewRomanPSMT" w:hAnsi="Times New Roman" w:cs="Times New Roman"/>
          <w:color w:val="000000" w:themeColor="text1"/>
        </w:rPr>
        <w:t xml:space="preserve"> Eine qualitative Inhaltsanalyse </w:t>
      </w:r>
      <w:r w:rsidR="3EBC9229" w:rsidRPr="006F7239">
        <w:rPr>
          <w:rFonts w:ascii="Times New Roman" w:eastAsia="TimesNewRomanPSMT" w:hAnsi="Times New Roman" w:cs="Times New Roman"/>
          <w:color w:val="000000" w:themeColor="text1"/>
        </w:rPr>
        <w:t xml:space="preserve">zur Fußball-Weltmeisterschaft 2022 in Katar </w:t>
      </w:r>
      <w:r w:rsidRPr="006F7239">
        <w:rPr>
          <w:rFonts w:ascii="Times New Roman" w:eastAsia="TimesNewRomanPSMT" w:hAnsi="Times New Roman" w:cs="Times New Roman"/>
          <w:color w:val="000000" w:themeColor="text1"/>
        </w:rPr>
        <w:t xml:space="preserve">identifiziert </w:t>
      </w:r>
      <w:r w:rsidRPr="006F7239">
        <w:rPr>
          <w:rFonts w:ascii="Times New Roman" w:hAnsi="Times New Roman" w:cs="Times New Roman"/>
        </w:rPr>
        <w:t xml:space="preserve">ein reziprokes Verhältnis zwischen </w:t>
      </w:r>
      <w:r w:rsidR="3EBC9229" w:rsidRPr="006F7239">
        <w:rPr>
          <w:rFonts w:ascii="Times New Roman" w:hAnsi="Times New Roman" w:cs="Times New Roman"/>
        </w:rPr>
        <w:t>europäischen</w:t>
      </w:r>
      <w:r w:rsidRPr="006F7239">
        <w:rPr>
          <w:rFonts w:ascii="Times New Roman" w:hAnsi="Times New Roman" w:cs="Times New Roman"/>
        </w:rPr>
        <w:t xml:space="preserve"> Ländern und deren nationalen Diskursen und zeigt somit erste Spuren einer transnationalen Öffentlichkeit auf </w:t>
      </w:r>
      <w:r w:rsidR="3EBC9229" w:rsidRPr="006F7239">
        <w:rPr>
          <w:rFonts w:ascii="Times New Roman" w:hAnsi="Times New Roman" w:cs="Times New Roman"/>
        </w:rPr>
        <w:t>der europäischen Ebene</w:t>
      </w:r>
      <w:r w:rsidRPr="006F7239">
        <w:rPr>
          <w:rFonts w:ascii="Times New Roman" w:hAnsi="Times New Roman" w:cs="Times New Roman"/>
        </w:rPr>
        <w:t>.</w:t>
      </w:r>
    </w:p>
    <w:p w14:paraId="54F01FB1" w14:textId="461E3CAD" w:rsidR="00981DFD" w:rsidRPr="006F7239" w:rsidRDefault="006F7239" w:rsidP="006F7239">
      <w:pPr>
        <w:spacing w:after="0" w:line="360" w:lineRule="auto"/>
        <w:rPr>
          <w:rFonts w:ascii="Times New Roman" w:eastAsia="TimesNewRomanPSMT" w:hAnsi="Times New Roman" w:cs="Times New Roman"/>
          <w:b/>
          <w:color w:val="000000" w:themeColor="text1"/>
        </w:rPr>
      </w:pPr>
      <w:r w:rsidRPr="006F7239">
        <w:rPr>
          <w:rFonts w:ascii="Times New Roman" w:eastAsia="TimesNewRomanPSMT" w:hAnsi="Times New Roman" w:cs="Times New Roman"/>
          <w:b/>
          <w:color w:val="000000" w:themeColor="text1"/>
        </w:rPr>
        <w:t>English</w:t>
      </w:r>
    </w:p>
    <w:p w14:paraId="38200857" w14:textId="40D5A5D0" w:rsidR="00FE7F0A" w:rsidRPr="006F7239" w:rsidRDefault="00FE7F0A" w:rsidP="00FE7F0A">
      <w:pPr>
        <w:spacing w:line="360" w:lineRule="auto"/>
        <w:rPr>
          <w:rFonts w:ascii="Times New Roman" w:hAnsi="Times New Roman" w:cs="Times New Roman"/>
          <w:lang w:val="en-US"/>
        </w:rPr>
      </w:pPr>
      <w:r w:rsidRPr="006F7239">
        <w:rPr>
          <w:rFonts w:ascii="Times New Roman" w:hAnsi="Times New Roman" w:cs="Times New Roman"/>
          <w:lang w:val="en-US"/>
        </w:rPr>
        <w:t xml:space="preserve">Considering the tight interplay of European public spheres and legitimation through participation, anchored in the theory of democracy, new scientific endeavors within this field can yield considerable results. Challenges regarding analytical approach and scope of research have so far obstructed unified procedures. This paper proposes an understanding of transnational public spheres as the observation of and reference to national discourses within other countries by journalistic media in the scope of an international event. Therefore, possible influences through the strength of European identity and intrinsic dynamics in the media coverage of international events as well as discrepancies in the theoretical conceptualization of transnational public spheres are considered. A qualitative content-analysis of the World Cup 2022 in Qatar identifies a reciprocal relation between European countries and their national discourses hinting at traces of an existing transnational public sphere </w:t>
      </w:r>
      <w:r w:rsidR="00724C1E" w:rsidRPr="006F7239">
        <w:rPr>
          <w:rFonts w:ascii="Times New Roman" w:hAnsi="Times New Roman" w:cs="Times New Roman"/>
          <w:lang w:val="en-US"/>
        </w:rPr>
        <w:t>in Europe</w:t>
      </w:r>
      <w:r w:rsidRPr="006F7239">
        <w:rPr>
          <w:rFonts w:ascii="Times New Roman" w:hAnsi="Times New Roman" w:cs="Times New Roman"/>
          <w:lang w:val="en-US"/>
        </w:rPr>
        <w:t xml:space="preserve">.  </w:t>
      </w:r>
    </w:p>
    <w:p w14:paraId="3E2749AE" w14:textId="75E20827" w:rsidR="1E1BB896" w:rsidRPr="00FE7F0A" w:rsidRDefault="1E1BB896" w:rsidP="1E1BB896">
      <w:pPr>
        <w:spacing w:line="360" w:lineRule="auto"/>
        <w:rPr>
          <w:rFonts w:ascii="Times New Roman" w:hAnsi="Times New Roman" w:cs="Times New Roman"/>
          <w:sz w:val="24"/>
          <w:szCs w:val="24"/>
          <w:lang w:val="en-US"/>
        </w:rPr>
      </w:pPr>
    </w:p>
    <w:p w14:paraId="2D62FD3F" w14:textId="04EC9C64" w:rsidR="00C41103" w:rsidRPr="002A1CC2" w:rsidRDefault="00C41103" w:rsidP="1E1BB896">
      <w:pPr>
        <w:spacing w:line="360" w:lineRule="auto"/>
        <w:rPr>
          <w:rFonts w:ascii="Times New Roman" w:hAnsi="Times New Roman" w:cs="Times New Roman"/>
          <w:sz w:val="24"/>
          <w:szCs w:val="24"/>
          <w:lang w:val="en-US"/>
        </w:rPr>
      </w:pPr>
    </w:p>
    <w:sectPr w:rsidR="00C41103" w:rsidRPr="002A1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71"/>
    <w:rsid w:val="000237ED"/>
    <w:rsid w:val="0004224C"/>
    <w:rsid w:val="0013098E"/>
    <w:rsid w:val="001A4A4F"/>
    <w:rsid w:val="001B0D51"/>
    <w:rsid w:val="001D2F66"/>
    <w:rsid w:val="002A1CC2"/>
    <w:rsid w:val="00317789"/>
    <w:rsid w:val="00332CE4"/>
    <w:rsid w:val="00370AB6"/>
    <w:rsid w:val="00374EE5"/>
    <w:rsid w:val="004107A4"/>
    <w:rsid w:val="00415A5D"/>
    <w:rsid w:val="0052733A"/>
    <w:rsid w:val="00530AD1"/>
    <w:rsid w:val="0058044E"/>
    <w:rsid w:val="005B0004"/>
    <w:rsid w:val="00683D6D"/>
    <w:rsid w:val="006F14D2"/>
    <w:rsid w:val="006F7239"/>
    <w:rsid w:val="00724C1E"/>
    <w:rsid w:val="00855B72"/>
    <w:rsid w:val="0090496D"/>
    <w:rsid w:val="00974D31"/>
    <w:rsid w:val="009762A0"/>
    <w:rsid w:val="00981BF2"/>
    <w:rsid w:val="00981DFD"/>
    <w:rsid w:val="009B2070"/>
    <w:rsid w:val="00A710C1"/>
    <w:rsid w:val="00A92E30"/>
    <w:rsid w:val="00AE00D3"/>
    <w:rsid w:val="00B801DE"/>
    <w:rsid w:val="00BB3D33"/>
    <w:rsid w:val="00BF5852"/>
    <w:rsid w:val="00C41103"/>
    <w:rsid w:val="00C660A6"/>
    <w:rsid w:val="00C7560D"/>
    <w:rsid w:val="00C90D71"/>
    <w:rsid w:val="00D14D62"/>
    <w:rsid w:val="00D74240"/>
    <w:rsid w:val="00DE38B8"/>
    <w:rsid w:val="00E152C6"/>
    <w:rsid w:val="00E61ABC"/>
    <w:rsid w:val="00EC37F7"/>
    <w:rsid w:val="00EC63F7"/>
    <w:rsid w:val="00F3347B"/>
    <w:rsid w:val="00F508E8"/>
    <w:rsid w:val="00F51FDA"/>
    <w:rsid w:val="00F809A4"/>
    <w:rsid w:val="00FA6BDF"/>
    <w:rsid w:val="00FE7F0A"/>
    <w:rsid w:val="1E1BB896"/>
    <w:rsid w:val="3EBC9229"/>
    <w:rsid w:val="3EF14A60"/>
    <w:rsid w:val="6A5D8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7026"/>
  <w15:chartTrackingRefBased/>
  <w15:docId w15:val="{C993D8CD-0BD3-43D7-BAA4-E161FD25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51</cp:revision>
  <dcterms:created xsi:type="dcterms:W3CDTF">2023-10-24T21:08:00Z</dcterms:created>
  <dcterms:modified xsi:type="dcterms:W3CDTF">2023-10-25T22:47:00Z</dcterms:modified>
</cp:coreProperties>
</file>