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3E6E" w14:textId="1A615DFB" w:rsidR="00347FDF" w:rsidRDefault="00B53001">
      <w:r>
        <w:t>Abstract</w:t>
      </w:r>
    </w:p>
    <w:p w14:paraId="71CC7E84" w14:textId="77777777" w:rsidR="00B53001" w:rsidRDefault="00B53001"/>
    <w:p w14:paraId="2213C1D7" w14:textId="1B3F5C57" w:rsidR="00B53001" w:rsidRDefault="00B53001" w:rsidP="00B53001">
      <w:pPr>
        <w:jc w:val="center"/>
      </w:pPr>
      <w:r w:rsidRPr="00B53001">
        <w:t xml:space="preserve">Talk </w:t>
      </w:r>
      <w:proofErr w:type="spellStart"/>
      <w:r w:rsidRPr="00B53001">
        <w:t>with</w:t>
      </w:r>
      <w:proofErr w:type="spellEnd"/>
      <w:r w:rsidRPr="00B53001">
        <w:t>(out) Quality? Deliberative Qualität deutscher Polit-Talkshows: Eine empirische Analyse zum russischen Angriffskrieg auf die Ukraine</w:t>
      </w:r>
    </w:p>
    <w:p w14:paraId="7DDCD0B3" w14:textId="77777777" w:rsidR="00B53001" w:rsidRDefault="00B53001"/>
    <w:p w14:paraId="28DE7F3E" w14:textId="68C62C14" w:rsidR="00B53001" w:rsidRDefault="00B53001" w:rsidP="00B53001">
      <w:pPr>
        <w:jc w:val="both"/>
      </w:pPr>
      <w:r w:rsidRPr="00B53001">
        <w:t xml:space="preserve">Diese Studie untersucht die deliberative Qualität in Polit-Talkshows zum russischen Angriffskrieg auf die Ukraine. Das Interesse dieser Studie richtet sich auf die Qualität der medienvermittelten Deliberation und inwiefern sich die Qualität der Diskussion rund um Sicherheitspolitik, internationale Bündnisse oder auch Forderungen und Maßnahmen zur Unterstützung der Ukraine verändert hat. Es wird untersucht, welche Akteure in politischen Talkshows auftreten und wie die Diskursqualität hinsichtlich der ungestörten Partizipation, Responsivität, Rechtfertigungsqualität und Rechtfertigungsprinzipien bewertet werden kann. Die Untersuchung der medienvermittelten Deliberation erfolgt zu Teilen mithilfe des </w:t>
      </w:r>
      <w:proofErr w:type="spellStart"/>
      <w:r w:rsidRPr="00B53001">
        <w:t>Discourse</w:t>
      </w:r>
      <w:proofErr w:type="spellEnd"/>
      <w:r w:rsidRPr="00B53001">
        <w:t xml:space="preserve"> Quality Index. In insgesamt 30 Sendungen der Polit-Talkshows Maybrit Illner und Anne Will wurde mittels einer standardisierten Inhaltsanalyse die Diskursqualität im Zeitraum von Mai 2022 bis Juni 2023 untersucht. Die Ergebnisse deuten darauf hin, dass die deliberativen Kriterien durchaus in Ansätzen erfüllt werden und es Veränderungen im Zeitverlauf gibt. Die </w:t>
      </w:r>
      <w:proofErr w:type="spellStart"/>
      <w:r w:rsidRPr="00B53001">
        <w:t>Akteursverteilung</w:t>
      </w:r>
      <w:proofErr w:type="spellEnd"/>
      <w:r w:rsidRPr="00B53001">
        <w:t xml:space="preserve"> bestätigt die Kritik der fehlenden Repräsentation und Pluralität von Talkshows.</w:t>
      </w:r>
    </w:p>
    <w:sectPr w:rsidR="00B530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01"/>
    <w:rsid w:val="00347FDF"/>
    <w:rsid w:val="00B53001"/>
    <w:rsid w:val="00D87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4CFD"/>
  <w15:chartTrackingRefBased/>
  <w15:docId w15:val="{49F25EF9-9C8B-4415-96D0-1008BDA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1148</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Poetsch</dc:creator>
  <cp:keywords/>
  <dc:description/>
  <cp:lastModifiedBy>Christopher Poetsch</cp:lastModifiedBy>
  <cp:revision>1</cp:revision>
  <dcterms:created xsi:type="dcterms:W3CDTF">2023-10-08T21:25:00Z</dcterms:created>
  <dcterms:modified xsi:type="dcterms:W3CDTF">2023-10-08T21:27:00Z</dcterms:modified>
</cp:coreProperties>
</file>